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3.jpeg" ContentType="image/jpeg"/>
  <Override PartName="/word/media/image12.jpeg" ContentType="image/jpeg"/>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Vchoz"/>
        <w:spacing w:before="0" w:after="240"/>
        <w:jc w:val="center"/>
        <w:rPr>
          <w:rFonts w:ascii="Calibri" w:hAnsi="Calibri" w:eastAsia="Tahoma" w:cs="Calibri" w:asciiTheme="minorHAnsi" w:cstheme="minorHAnsi" w:hAnsiTheme="minorHAnsi"/>
          <w:b/>
          <w:b/>
          <w:bCs/>
          <w:sz w:val="32"/>
          <w:szCs w:val="32"/>
        </w:rPr>
      </w:pPr>
      <w:bookmarkStart w:id="0" w:name="_GoBack"/>
      <w:bookmarkEnd w:id="0"/>
      <w:r>
        <w:rPr>
          <w:rFonts w:cs="Calibri" w:ascii="Calibri" w:hAnsi="Calibri" w:asciiTheme="minorHAnsi" w:cstheme="minorHAnsi" w:hAnsiTheme="minorHAnsi"/>
          <w:b/>
          <w:bCs/>
          <w:sz w:val="32"/>
          <w:szCs w:val="32"/>
        </w:rPr>
        <w:t>TARTASENÍ 2022</w:t>
      </w:r>
    </w:p>
    <w:p>
      <w:pPr>
        <w:pStyle w:val="Text"/>
        <w:widowControl/>
        <w:suppressAutoHyphens w:val="false"/>
        <w:rPr>
          <w:rFonts w:ascii="Calibri" w:hAnsi="Calibri" w:eastAsia="Arial" w:cs="Calibri" w:asciiTheme="minorHAnsi" w:cstheme="minorHAnsi" w:hAnsiTheme="minorHAnsi"/>
          <w:sz w:val="22"/>
          <w:szCs w:val="22"/>
          <w:u w:val="single" w:color="000000"/>
        </w:rPr>
      </w:pPr>
      <w:r>
        <w:rPr>
          <w:rFonts w:cs="Calibri" w:ascii="Calibri" w:hAnsi="Calibri" w:asciiTheme="minorHAnsi" w:cstheme="minorHAnsi" w:hAnsiTheme="minorHAnsi"/>
          <w:sz w:val="22"/>
          <w:szCs w:val="22"/>
          <w:u w:val="single" w:color="000000"/>
        </w:rPr>
        <w:t>PÁTEK 29. 4.</w:t>
      </w:r>
    </w:p>
    <w:p>
      <w:pPr>
        <w:pStyle w:val="Vchoz"/>
        <w:rPr>
          <w:rFonts w:ascii="Calibri" w:hAnsi="Calibri" w:eastAsia="Arial" w:cs="Calibri" w:asciiTheme="minorHAnsi" w:cstheme="minorHAnsi" w:hAnsiTheme="minorHAnsi"/>
        </w:rPr>
      </w:pPr>
      <w:r>
        <w:rPr>
          <w:rFonts w:cs="Calibri" w:ascii="Calibri" w:hAnsi="Calibri" w:asciiTheme="minorHAnsi" w:cstheme="minorHAnsi" w:hAnsiTheme="minorHAnsi"/>
        </w:rPr>
        <w:t xml:space="preserve">15:00 </w:t>
        <w:tab/>
        <w:t>slavnostní zahájení přehlídky, vystoupení tanečního oboru ZUŠ J. S. Bacha Dobřany – Masopust a Pohled z červené pod vedením Kláry Soukupové</w:t>
      </w:r>
    </w:p>
    <w:p>
      <w:pPr>
        <w:pStyle w:val="NoSpacing"/>
        <w:rPr>
          <w:rFonts w:ascii="Calibri" w:hAnsi="Calibri" w:cs="Calibri" w:asciiTheme="minorHAnsi" w:cstheme="minorHAnsi" w:hAnsiTheme="minorHAnsi"/>
          <w:smallCaps/>
          <w:color w:val="000000"/>
        </w:rPr>
      </w:pPr>
      <w:r>
        <w:rPr>
          <w:rFonts w:cs="Calibri" w:cstheme="minorHAnsi"/>
          <w:smallCaps/>
          <w:color w:val="000000"/>
        </w:rPr>
        <w:t>15:30</w:t>
        <w:tab/>
        <w:t>1. blok představení</w:t>
      </w:r>
    </w:p>
    <w:p>
      <w:pPr>
        <w:pStyle w:val="NoSpacing"/>
        <w:ind w:firstLine="708"/>
        <w:rPr>
          <w:rFonts w:ascii="Calibri" w:hAnsi="Calibri" w:cs="Calibri" w:asciiTheme="minorHAnsi" w:cstheme="minorHAnsi" w:hAnsiTheme="minorHAnsi"/>
          <w:color w:val="5F497A" w:themeColor="accent4" w:themeShade="bf"/>
        </w:rPr>
      </w:pPr>
      <w:r>
        <w:rPr>
          <w:rFonts w:eastAsia="Times New Roman" w:cs="Calibri" w:cstheme="minorHAnsi"/>
          <w:b/>
          <w:i/>
          <w:color w:val="000000" w:themeColor="text1"/>
          <w:lang w:eastAsia="cs-CZ"/>
        </w:rPr>
        <w:t>Každý den něco</w:t>
      </w:r>
      <w:r>
        <w:rPr>
          <w:rFonts w:eastAsia="Times New Roman" w:cs="Calibri" w:cstheme="minorHAnsi"/>
          <w:b/>
          <w:color w:val="000000" w:themeColor="text1"/>
          <w:lang w:eastAsia="cs-CZ"/>
        </w:rPr>
        <w:t xml:space="preserve"> – Osamělá smečka </w:t>
      </w:r>
      <w:r>
        <w:rPr>
          <w:rFonts w:eastAsia="Times New Roman" w:cs="Calibri" w:cstheme="minorHAnsi"/>
          <w:color w:val="000000" w:themeColor="text1"/>
          <w:lang w:eastAsia="cs-CZ"/>
        </w:rPr>
        <w:t>(ZUŠ Kašperské Hory)</w:t>
      </w:r>
      <w:r>
        <w:rPr>
          <w:rFonts w:cs="Calibri" w:cstheme="minorHAnsi"/>
          <w:color w:val="5F497A" w:themeColor="accent4" w:themeShade="bf"/>
        </w:rPr>
        <w:t xml:space="preserve"> </w:t>
        <w:tab/>
        <w:tab/>
        <w:tab/>
        <w:t>20min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Režie:</w:t>
        <w:tab/>
        <w:t xml:space="preserve"> </w:t>
        <w:tab/>
        <w:t>Hana Stonová Prančlová</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t xml:space="preserve">Lucie Blahoutová, Natálie Dubová, Kristýna Haisová, Nela Chladová, Tereza Mrázková, Radomír Samkov, Eliška Šperlová, Viktorie Urbanová </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O inscenaci:</w:t>
        <w:tab/>
        <w:t>Rodiče, přátelé, sourozenci, učitelé, doma, škola… Pořád se něco děje.</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O souboru:</w:t>
        <w:tab/>
        <w:t>Osamělá smečka spolu tvoří tým pátým rokem. Členové naší smečky společně putují divadelním světem, někdy bloudí, ale vždycky spolu, takže se neztratí.</w:t>
      </w:r>
    </w:p>
    <w:p>
      <w:pPr>
        <w:pStyle w:val="NoSpacing"/>
        <w:ind w:firstLine="708"/>
        <w:rPr>
          <w:rFonts w:ascii="Calibri" w:hAnsi="Calibri" w:cs="Calibri" w:asciiTheme="minorHAnsi" w:cstheme="minorHAnsi" w:hAnsiTheme="minorHAnsi"/>
          <w:b/>
          <w:b/>
          <w:i/>
          <w:i/>
          <w:color w:val="000000" w:themeColor="text1"/>
        </w:rPr>
      </w:pPr>
      <w:r>
        <w:rPr>
          <w:rFonts w:cs="Calibri" w:cstheme="minorHAnsi"/>
          <w:b/>
          <w:i/>
          <w:color w:val="000000" w:themeColor="text1"/>
        </w:rPr>
      </w:r>
    </w:p>
    <w:p>
      <w:pPr>
        <w:pStyle w:val="NoSpacing"/>
        <w:ind w:firstLine="708"/>
        <w:rPr>
          <w:rFonts w:ascii="Calibri" w:hAnsi="Calibri" w:cs="Calibri" w:asciiTheme="minorHAnsi" w:cstheme="minorHAnsi" w:hAnsiTheme="minorHAnsi"/>
          <w:b/>
          <w:b/>
          <w:i/>
          <w:i/>
        </w:rPr>
      </w:pPr>
      <w:r>
        <w:rPr>
          <w:rFonts w:cs="Calibri" w:cstheme="minorHAnsi"/>
          <w:b/>
          <w:i/>
        </w:rPr>
      </w:r>
    </w:p>
    <w:p>
      <w:pPr>
        <w:pStyle w:val="NoSpacing"/>
        <w:ind w:firstLine="708"/>
        <w:rPr>
          <w:rFonts w:ascii="Calibri" w:hAnsi="Calibri" w:cs="Calibri" w:asciiTheme="minorHAnsi" w:cstheme="minorHAnsi" w:hAnsiTheme="minorHAnsi"/>
          <w:b/>
          <w:b/>
          <w:i/>
          <w:i/>
          <w:color w:val="000000" w:themeColor="text1"/>
        </w:rPr>
      </w:pPr>
      <w:r>
        <w:rPr/>
        <w:drawing>
          <wp:inline distT="0" distB="0" distL="0" distR="0">
            <wp:extent cx="4625340" cy="3177540"/>
            <wp:effectExtent l="0" t="0" r="0" b="0"/>
            <wp:docPr id="1"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3" descr=""/>
                    <pic:cNvPicPr>
                      <a:picLocks noChangeAspect="1" noChangeArrowheads="1"/>
                    </pic:cNvPicPr>
                  </pic:nvPicPr>
                  <pic:blipFill>
                    <a:blip r:embed="rId2"/>
                    <a:srcRect l="0" t="4038" r="7887" b="11580"/>
                    <a:stretch>
                      <a:fillRect/>
                    </a:stretch>
                  </pic:blipFill>
                  <pic:spPr bwMode="auto">
                    <a:xfrm>
                      <a:off x="0" y="0"/>
                      <a:ext cx="4625340" cy="3177540"/>
                    </a:xfrm>
                    <a:prstGeom prst="rect">
                      <a:avLst/>
                    </a:prstGeom>
                    <a:noFill/>
                    <a:ln w="9525">
                      <a:noFill/>
                      <a:miter lim="800000"/>
                      <a:headEnd/>
                      <a:tailEnd/>
                    </a:ln>
                  </pic:spPr>
                </pic:pic>
              </a:graphicData>
            </a:graphic>
          </wp:inline>
        </w:drawing>
      </w:r>
    </w:p>
    <w:p>
      <w:pPr>
        <w:pStyle w:val="NoSpacing"/>
        <w:ind w:firstLine="708"/>
        <w:rPr>
          <w:rFonts w:ascii="Calibri" w:hAnsi="Calibri" w:cs="Calibri" w:asciiTheme="minorHAnsi" w:cstheme="minorHAnsi" w:hAnsiTheme="minorHAnsi"/>
          <w:b/>
          <w:b/>
          <w:i/>
          <w:i/>
          <w:color w:val="000000" w:themeColor="text1"/>
        </w:rPr>
      </w:pPr>
      <w:r>
        <w:rPr>
          <w:rFonts w:cs="Calibri" w:cstheme="minorHAnsi"/>
          <w:b/>
          <w:i/>
          <w:color w:val="000000" w:themeColor="text1"/>
        </w:rPr>
      </w:r>
    </w:p>
    <w:p>
      <w:pPr>
        <w:pStyle w:val="NoSpacing"/>
        <w:ind w:firstLine="708"/>
        <w:rPr>
          <w:rFonts w:ascii="Calibri" w:hAnsi="Calibri" w:cs="Calibri" w:asciiTheme="minorHAnsi" w:cstheme="minorHAnsi" w:hAnsiTheme="minorHAnsi"/>
          <w:color w:val="5F497A" w:themeColor="accent4" w:themeShade="bf"/>
        </w:rPr>
      </w:pPr>
      <w:r>
        <w:rPr>
          <w:rFonts w:cs="Calibri" w:cstheme="minorHAnsi"/>
          <w:b/>
          <w:i/>
          <w:color w:val="000000" w:themeColor="text1"/>
        </w:rPr>
        <w:t>Ovčák Jíra - Lichožrouti</w:t>
      </w:r>
      <w:r>
        <w:rPr>
          <w:rFonts w:cs="Calibri" w:cstheme="minorHAnsi"/>
          <w:b/>
          <w:color w:val="000000" w:themeColor="text1"/>
        </w:rPr>
        <w:t xml:space="preserve"> </w:t>
      </w:r>
      <w:r>
        <w:rPr>
          <w:rFonts w:cs="Calibri" w:cstheme="minorHAnsi"/>
          <w:color w:val="000000" w:themeColor="text1"/>
        </w:rPr>
        <w:t>(ZUŠ J. Kličky Kaltovy)</w:t>
      </w:r>
      <w:r>
        <w:rPr>
          <w:rFonts w:cs="Calibri" w:cstheme="minorHAnsi"/>
          <w:color w:val="5F497A" w:themeColor="accent4" w:themeShade="bf"/>
        </w:rPr>
        <w:tab/>
        <w:tab/>
        <w:tab/>
        <w:tab/>
        <w:tab/>
        <w:t>10min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Režie: </w:t>
        <w:tab/>
        <w:tab/>
        <w:t>Markéta Lukášová</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r>
      <w:r>
        <w:rPr>
          <w:rFonts w:cs="Calibri" w:cstheme="minorHAnsi"/>
        </w:rPr>
        <w:t>Ota Bureš, Valerie Krausová, Maruška Krausová, Sára Cihlářová, Ema Kalašová, Mariana Lukášová, Jakub Matoušovský, Štěpán Matoušovský, Ellen Spurná, Kate Nevrklová, Julie Straková, Bontenbal Alexandra, Matěj Koželuh</w:t>
      </w:r>
    </w:p>
    <w:p>
      <w:pPr>
        <w:pStyle w:val="NoSpacing"/>
        <w:ind w:left="2124" w:hanging="1416"/>
        <w:rPr>
          <w:rFonts w:ascii="Calibri" w:hAnsi="Calibri" w:cs="Calibri" w:asciiTheme="minorHAnsi" w:cstheme="minorHAnsi" w:hAnsiTheme="minorHAnsi"/>
        </w:rPr>
      </w:pPr>
      <w:r>
        <w:rPr>
          <w:rFonts w:eastAsia="Times New Roman" w:cs="Calibri" w:cstheme="minorHAnsi"/>
          <w:color w:val="222222"/>
          <w:lang w:eastAsia="cs-CZ"/>
        </w:rPr>
        <w:t>O inscenaci:</w:t>
        <w:tab/>
      </w:r>
      <w:r>
        <w:rPr>
          <w:rFonts w:cs="Calibri" w:cstheme="minorHAnsi"/>
        </w:rPr>
        <w:t>Inscenace Ovčák Jíra vznikla na základě strukturovaného příběhu motivovaného pohádkou Král hadů. Příběh se odehrává za devatero horami, kde žije ovčák Jíra se svou ženou Bětkou a ovečkami. Zvědavost ho dovede až k hadímu králi, kterému dá slib, který je těžké dodržet. Zvládne to?</w:t>
      </w:r>
    </w:p>
    <w:p>
      <w:pPr>
        <w:pStyle w:val="NoSpacing"/>
        <w:ind w:left="2124" w:hanging="1416"/>
        <w:rPr>
          <w:rFonts w:ascii="Calibri" w:hAnsi="Calibri" w:cs="Calibri" w:asciiTheme="minorHAnsi" w:cstheme="minorHAnsi" w:hAnsiTheme="minorHAnsi"/>
        </w:rPr>
      </w:pPr>
      <w:r>
        <w:rPr>
          <w:rFonts w:eastAsia="Times New Roman" w:cs="Calibri" w:cstheme="minorHAnsi"/>
          <w:color w:val="222222"/>
          <w:lang w:eastAsia="cs-CZ"/>
        </w:rPr>
        <w:t>O souboru</w:t>
      </w:r>
      <w:r>
        <w:rPr>
          <w:rFonts w:cs="Calibri" w:cstheme="minorHAnsi"/>
          <w:color w:val="5F497A" w:themeColor="accent4" w:themeShade="bf"/>
        </w:rPr>
        <w:t xml:space="preserve">: </w:t>
        <w:tab/>
      </w:r>
      <w:r>
        <w:rPr>
          <w:rFonts w:cs="Calibri" w:cstheme="minorHAnsi"/>
        </w:rPr>
        <w:t>Soubor Lichožrouti spolu funguje druhým rokem, přičemž první rok se viděl hlavně na obrazovkách. Tvoří jej převážně žáci 1.třídy ZŠ a MŠ.</w:t>
      </w:r>
    </w:p>
    <w:p>
      <w:pPr>
        <w:pStyle w:val="NoSpacing"/>
        <w:ind w:firstLine="708"/>
        <w:rPr>
          <w:rFonts w:ascii="Calibri" w:hAnsi="Calibri" w:eastAsia="Times New Roman" w:cs="Calibri" w:asciiTheme="minorHAnsi" w:cstheme="minorHAnsi" w:hAnsiTheme="minorHAnsi"/>
          <w:b/>
          <w:b/>
          <w:i/>
          <w:i/>
          <w:color w:val="000000" w:themeColor="text1"/>
          <w:lang w:eastAsia="cs-CZ"/>
        </w:rPr>
      </w:pPr>
      <w:r>
        <w:rPr>
          <w:rFonts w:eastAsia="Times New Roman" w:cs="Calibri" w:cstheme="minorHAnsi"/>
          <w:b/>
          <w:i/>
          <w:color w:val="000000" w:themeColor="text1"/>
          <w:lang w:eastAsia="cs-CZ"/>
        </w:rPr>
      </w:r>
    </w:p>
    <w:p>
      <w:pPr>
        <w:pStyle w:val="NoSpacing"/>
        <w:ind w:firstLine="708"/>
        <w:rPr>
          <w:rFonts w:ascii="Calibri" w:hAnsi="Calibri" w:eastAsia="Times New Roman" w:cs="Calibri" w:asciiTheme="minorHAnsi" w:cstheme="minorHAnsi" w:hAnsiTheme="minorHAnsi"/>
          <w:b/>
          <w:b/>
          <w:i/>
          <w:i/>
          <w:color w:val="000000" w:themeColor="text1"/>
          <w:lang w:eastAsia="cs-CZ"/>
        </w:rPr>
      </w:pPr>
      <w:r>
        <w:rPr/>
        <w:drawing>
          <wp:inline distT="0" distB="0" distL="0" distR="0">
            <wp:extent cx="4511040" cy="2941320"/>
            <wp:effectExtent l="0" t="0" r="0" b="0"/>
            <wp:docPr id="2"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8" descr=""/>
                    <pic:cNvPicPr>
                      <a:picLocks noChangeAspect="1" noChangeArrowheads="1"/>
                    </pic:cNvPicPr>
                  </pic:nvPicPr>
                  <pic:blipFill>
                    <a:blip r:embed="rId3"/>
                    <a:srcRect l="0" t="13058" r="0" b="0"/>
                    <a:stretch>
                      <a:fillRect/>
                    </a:stretch>
                  </pic:blipFill>
                  <pic:spPr bwMode="auto">
                    <a:xfrm>
                      <a:off x="0" y="0"/>
                      <a:ext cx="4511040" cy="2941320"/>
                    </a:xfrm>
                    <a:prstGeom prst="rect">
                      <a:avLst/>
                    </a:prstGeom>
                    <a:noFill/>
                    <a:ln w="9525">
                      <a:noFill/>
                      <a:miter lim="800000"/>
                      <a:headEnd/>
                      <a:tailEnd/>
                    </a:ln>
                  </pic:spPr>
                </pic:pic>
              </a:graphicData>
            </a:graphic>
          </wp:inline>
        </w:drawing>
      </w:r>
    </w:p>
    <w:p>
      <w:pPr>
        <w:pStyle w:val="NoSpacing"/>
        <w:ind w:firstLine="708"/>
        <w:rPr>
          <w:rFonts w:ascii="Calibri" w:hAnsi="Calibri" w:eastAsia="Times New Roman" w:cs="Calibri" w:asciiTheme="minorHAnsi" w:cstheme="minorHAnsi" w:hAnsiTheme="minorHAnsi"/>
          <w:b/>
          <w:b/>
          <w:i/>
          <w:i/>
          <w:color w:val="000000" w:themeColor="text1"/>
          <w:lang w:eastAsia="cs-CZ"/>
        </w:rPr>
      </w:pPr>
      <w:r>
        <w:rPr>
          <w:rFonts w:eastAsia="Times New Roman" w:cs="Calibri" w:cstheme="minorHAnsi"/>
          <w:b/>
          <w:i/>
          <w:color w:val="000000" w:themeColor="text1"/>
          <w:lang w:eastAsia="cs-CZ"/>
        </w:rPr>
      </w:r>
    </w:p>
    <w:p>
      <w:pPr>
        <w:pStyle w:val="NoSpacing"/>
        <w:ind w:firstLine="708"/>
        <w:rPr>
          <w:rFonts w:ascii="Calibri" w:hAnsi="Calibri" w:cs="Calibri" w:asciiTheme="minorHAnsi" w:cstheme="minorHAnsi" w:hAnsiTheme="minorHAnsi"/>
          <w:color w:val="5F497A" w:themeColor="accent4" w:themeShade="bf"/>
        </w:rPr>
      </w:pPr>
      <w:r>
        <w:rPr>
          <w:rFonts w:eastAsia="Times New Roman" w:cs="Calibri" w:cstheme="minorHAnsi"/>
          <w:b/>
          <w:i/>
          <w:color w:val="000000" w:themeColor="text1"/>
          <w:lang w:eastAsia="cs-CZ"/>
        </w:rPr>
        <w:t>Lakomá Barka - Archiv</w:t>
      </w:r>
      <w:r>
        <w:rPr>
          <w:rFonts w:eastAsia="Times New Roman" w:cs="Calibri" w:cstheme="minorHAnsi"/>
          <w:color w:val="000000" w:themeColor="text1"/>
          <w:lang w:eastAsia="cs-CZ"/>
        </w:rPr>
        <w:t xml:space="preserve"> (ZUŠ J. Kličky Klatovy)</w:t>
      </w:r>
      <w:r>
        <w:rPr>
          <w:rFonts w:cs="Calibri" w:cstheme="minorHAnsi"/>
          <w:color w:val="5F497A" w:themeColor="accent4" w:themeShade="bf"/>
        </w:rPr>
        <w:t xml:space="preserve"> </w:t>
        <w:tab/>
        <w:tab/>
        <w:tab/>
        <w:tab/>
        <w:tab/>
        <w:tab/>
        <w:t>15min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Režie: </w:t>
        <w:tab/>
        <w:tab/>
        <w:t>Markéta Lukášová</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r>
      <w:r>
        <w:rPr>
          <w:rFonts w:cs="Calibri" w:cstheme="minorHAnsi"/>
        </w:rPr>
        <w:t>Mahulena Krýslová, Matěj Tůma, Matěj Pták, Alexandra Turková, Jan Kalista, Anamaria Pletea, Aneta Náměstková, Kateřina Nehézová, Kristýna Strnadová, Kateřina Kalistová</w:t>
      </w:r>
    </w:p>
    <w:p>
      <w:pPr>
        <w:pStyle w:val="NoSpacing"/>
        <w:ind w:left="2124" w:hanging="1416"/>
        <w:rPr>
          <w:rFonts w:ascii="Calibri" w:hAnsi="Calibri" w:cs="Calibri" w:asciiTheme="minorHAnsi" w:cstheme="minorHAnsi" w:hAnsiTheme="minorHAnsi"/>
        </w:rPr>
      </w:pPr>
      <w:r>
        <w:rPr>
          <w:rFonts w:eastAsia="Times New Roman" w:cs="Calibri" w:cstheme="minorHAnsi"/>
          <w:color w:val="222222"/>
          <w:lang w:eastAsia="cs-CZ"/>
        </w:rPr>
        <w:t>O inscenaci:</w:t>
        <w:tab/>
      </w:r>
      <w:r>
        <w:rPr>
          <w:rFonts w:cs="Calibri" w:cstheme="minorHAnsi"/>
        </w:rPr>
        <w:t>Známý pohádkový příběh Jana Wericha je určený jak dětem, tak dospělým divákům. Ve vesnici Dejvice žili samí lakomí lidé. Nejlakomější však byla Barka. Pracovala jako posluhovačka na faře. Když jednou velebný pán navrhl, že by jednoho jejich čuníka mohli dát učiteli, který má doma plno hladových krků, nechtěla o tom Barka ani slyšet. Co všechno musela kvůli své lakotě vytrpět? Čím vším si musela celá vesnice projít? To se dozvíte v našem zpracování známé pohádky z Fimfára.</w:t>
      </w:r>
    </w:p>
    <w:p>
      <w:pPr>
        <w:pStyle w:val="NoSpacing"/>
        <w:ind w:left="2124" w:hanging="1416"/>
        <w:rPr>
          <w:rFonts w:ascii="Calibri" w:hAnsi="Calibri" w:cs="Calibri" w:asciiTheme="minorHAnsi" w:cstheme="minorHAnsi" w:hAnsiTheme="minorHAnsi"/>
          <w:b/>
          <w:b/>
          <w:i/>
          <w:i/>
          <w:lang w:val="en-US"/>
        </w:rPr>
      </w:pPr>
      <w:r>
        <w:rPr>
          <w:rFonts w:eastAsia="Times New Roman" w:cs="Calibri" w:cstheme="minorHAnsi"/>
          <w:color w:val="222222"/>
          <w:lang w:eastAsia="cs-CZ"/>
        </w:rPr>
        <w:t xml:space="preserve">O souboru: </w:t>
        <w:tab/>
      </w:r>
      <w:r>
        <w:rPr>
          <w:rFonts w:cs="Calibri" w:cstheme="minorHAnsi"/>
        </w:rPr>
        <w:t>Jádro souboru ARCHIV spolu funguje již od 1.ročníku a je sehranou partou, kde je o zábavu postaráno.</w:t>
      </w:r>
    </w:p>
    <w:p>
      <w:pPr>
        <w:pStyle w:val="NoSpacing"/>
        <w:ind w:firstLine="708"/>
        <w:rPr>
          <w:rFonts w:ascii="Calibri" w:hAnsi="Calibri" w:cs="Calibri" w:asciiTheme="minorHAnsi" w:cstheme="minorHAnsi" w:hAnsiTheme="minorHAnsi"/>
          <w:color w:val="5F497A" w:themeColor="accent4" w:themeShade="bf"/>
        </w:rPr>
      </w:pPr>
      <w:r>
        <w:rPr>
          <w:rFonts w:cs="Calibri" w:cstheme="minorHAnsi"/>
          <w:color w:val="5F497A" w:themeColor="accent4" w:themeShade="bf"/>
        </w:rPr>
        <w:tab/>
      </w:r>
      <w:r>
        <w:rPr>
          <w:rFonts w:cs="Calibri" w:cstheme="minorHAnsi"/>
          <w:color w:val="5F497A" w:themeColor="accent4" w:themeShade="bf"/>
        </w:rPr>
        <w:drawing>
          <wp:inline distT="0" distB="0" distL="0" distR="0">
            <wp:extent cx="3606800" cy="2705100"/>
            <wp:effectExtent l="0" t="0" r="0" b="0"/>
            <wp:docPr id="3"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7" descr=""/>
                    <pic:cNvPicPr>
                      <a:picLocks noChangeAspect="1" noChangeArrowheads="1"/>
                    </pic:cNvPicPr>
                  </pic:nvPicPr>
                  <pic:blipFill>
                    <a:blip r:embed="rId4"/>
                    <a:stretch>
                      <a:fillRect/>
                    </a:stretch>
                  </pic:blipFill>
                  <pic:spPr bwMode="auto">
                    <a:xfrm>
                      <a:off x="0" y="0"/>
                      <a:ext cx="3606800" cy="2705100"/>
                    </a:xfrm>
                    <a:prstGeom prst="rect">
                      <a:avLst/>
                    </a:prstGeom>
                    <a:noFill/>
                    <a:ln w="9525">
                      <a:noFill/>
                      <a:miter lim="800000"/>
                      <a:headEnd/>
                      <a:tailEnd/>
                    </a:ln>
                  </pic:spPr>
                </pic:pic>
              </a:graphicData>
            </a:graphic>
          </wp:inline>
        </w:drawing>
      </w:r>
    </w:p>
    <w:p>
      <w:pPr>
        <w:pStyle w:val="NoSpacing"/>
        <w:ind w:firstLine="708"/>
        <w:rPr>
          <w:rFonts w:ascii="Calibri" w:hAnsi="Calibri" w:cs="Calibri" w:asciiTheme="minorHAnsi" w:cstheme="minorHAnsi" w:hAnsiTheme="minorHAnsi"/>
          <w:color w:val="5F497A" w:themeColor="accent4" w:themeShade="bf"/>
        </w:rPr>
      </w:pPr>
      <w:r>
        <w:rPr>
          <w:rFonts w:cs="Calibri" w:cstheme="minorHAnsi"/>
          <w:color w:val="5F497A" w:themeColor="accent4" w:themeShade="bf"/>
        </w:rPr>
      </w:r>
    </w:p>
    <w:p>
      <w:pPr>
        <w:pStyle w:val="NoSpacing"/>
        <w:rPr>
          <w:rFonts w:ascii="Calibri" w:hAnsi="Calibri" w:cs="Calibri" w:asciiTheme="minorHAnsi" w:cstheme="minorHAnsi" w:hAnsiTheme="minorHAnsi"/>
          <w:smallCaps/>
          <w:color w:val="000000"/>
        </w:rPr>
      </w:pPr>
      <w:r>
        <w:rPr>
          <w:rFonts w:cs="Calibri" w:cstheme="minorHAnsi"/>
          <w:color w:val="000000"/>
        </w:rPr>
        <w:t>19:30</w:t>
        <w:tab/>
      </w:r>
      <w:r>
        <w:rPr>
          <w:rFonts w:cs="Calibri" w:cstheme="minorHAnsi"/>
          <w:smallCaps/>
          <w:color w:val="000000"/>
        </w:rPr>
        <w:t>2. blok představení</w:t>
      </w:r>
    </w:p>
    <w:p>
      <w:pPr>
        <w:pStyle w:val="NoSpacing"/>
        <w:ind w:firstLine="708"/>
        <w:rPr>
          <w:rFonts w:ascii="Calibri" w:hAnsi="Calibri" w:eastAsia="Times New Roman" w:cs="Calibri" w:asciiTheme="minorHAnsi" w:cstheme="minorHAnsi" w:hAnsiTheme="minorHAnsi"/>
          <w:color w:val="000000" w:themeColor="text1"/>
          <w:lang w:eastAsia="cs-CZ"/>
        </w:rPr>
      </w:pPr>
      <w:r>
        <w:rPr>
          <w:rFonts w:eastAsia="Times New Roman" w:cs="Calibri" w:cstheme="minorHAnsi"/>
          <w:b/>
          <w:i/>
          <w:color w:val="000000" w:themeColor="text1"/>
          <w:lang w:eastAsia="cs-CZ"/>
        </w:rPr>
        <w:t>Normální kluk</w:t>
      </w:r>
      <w:r>
        <w:rPr>
          <w:rFonts w:cs="Calibri" w:cstheme="minorHAnsi"/>
          <w:b/>
          <w:i/>
          <w:color w:val="000000" w:themeColor="text1"/>
        </w:rPr>
        <w:t xml:space="preserve"> </w:t>
      </w:r>
      <w:r>
        <w:rPr>
          <w:rFonts w:cs="Calibri" w:cstheme="minorHAnsi"/>
          <w:color w:val="000000" w:themeColor="text1"/>
        </w:rPr>
        <w:t xml:space="preserve">- </w:t>
      </w:r>
      <w:r>
        <w:rPr>
          <w:rFonts w:eastAsia="Times New Roman" w:cs="Calibri" w:cstheme="minorHAnsi"/>
          <w:b/>
          <w:color w:val="000000" w:themeColor="text1"/>
          <w:lang w:eastAsia="cs-CZ"/>
        </w:rPr>
        <w:t>TajtrDlíci</w:t>
      </w:r>
      <w:r>
        <w:rPr>
          <w:rFonts w:eastAsia="Times New Roman" w:cs="Calibri" w:cstheme="minorHAnsi"/>
          <w:color w:val="000000" w:themeColor="text1"/>
          <w:lang w:eastAsia="cs-CZ"/>
        </w:rPr>
        <w:t xml:space="preserve"> (ZUŠ Stříbro)</w:t>
        <w:tab/>
        <w:tab/>
        <w:tab/>
        <w:tab/>
        <w:tab/>
        <w:tab/>
      </w:r>
      <w:r>
        <w:rPr>
          <w:rFonts w:eastAsia="Times New Roman" w:cs="Calibri" w:cstheme="minorHAnsi"/>
          <w:color w:val="5F497A" w:themeColor="accent4" w:themeShade="bf"/>
          <w:lang w:eastAsia="cs-CZ"/>
        </w:rPr>
        <w:t>25min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Režie: </w:t>
        <w:tab/>
        <w:tab/>
        <w:t>Terezie Pecharová</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r>
      <w:r>
        <w:rPr>
          <w:rFonts w:cs="Calibri" w:cstheme="minorHAnsi"/>
        </w:rPr>
        <w:t>Lukáš Loukota, Eliška Brhelová, Tereza Marie Malátová, Barbora Prokopová, Klára Svobodová, Zuzana Válková, Valentýna Vojtěchov</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O inscenaci:</w:t>
        <w:tab/>
      </w:r>
      <w:r>
        <w:rPr>
          <w:rFonts w:cs="Calibri" w:cstheme="minorHAnsi"/>
        </w:rPr>
        <w:t>Být ve třídě nový je vždycky těžké, ale když jste navíc na první pohled jiný než ostatní a přece uvnitř stejný jako oni, je to o to těžší. Jak se kdo k novému klukovi ve třídě zachová? A jak se cítí on?</w:t>
      </w:r>
    </w:p>
    <w:p>
      <w:pPr>
        <w:pStyle w:val="Vchoz"/>
        <w:ind w:left="2124" w:hanging="1416"/>
        <w:rPr>
          <w:rFonts w:ascii="Calibri" w:hAnsi="Calibri" w:eastAsia="Calibri" w:cs="Calibri" w:asciiTheme="minorHAnsi" w:cstheme="minorHAnsi" w:hAnsiTheme="minorHAnsi"/>
          <w:b/>
          <w:b/>
          <w:i/>
          <w:i/>
        </w:rPr>
      </w:pPr>
      <w:r>
        <w:rPr>
          <w:rFonts w:eastAsia="Times New Roman" w:cs="Calibri" w:ascii="Calibri" w:hAnsi="Calibri" w:asciiTheme="minorHAnsi" w:cstheme="minorHAnsi" w:hAnsiTheme="minorHAnsi"/>
          <w:color w:val="222222"/>
        </w:rPr>
        <w:t xml:space="preserve">O souboru: </w:t>
        <w:tab/>
      </w:r>
      <w:r>
        <w:rPr>
          <w:rFonts w:cs="Calibri" w:ascii="Calibri" w:hAnsi="Calibri" w:asciiTheme="minorHAnsi" w:cstheme="minorHAnsi" w:hAnsiTheme="minorHAnsi"/>
        </w:rPr>
        <w:t>Soubor TajtrDlíci "stárne" a zajímá se tedy o vážnější témata, která mají zároveň souvislost s některými jejich vlastními zkušenostmi. Výsledkem jejich zájmu je právě letošní inscenace.</w:t>
      </w:r>
    </w:p>
    <w:p>
      <w:pPr>
        <w:pStyle w:val="Vchoz"/>
        <w:ind w:firstLine="708"/>
        <w:rPr>
          <w:rFonts w:ascii="Calibri" w:hAnsi="Calibri" w:eastAsia="Calibri" w:cs="Calibri" w:asciiTheme="minorHAnsi" w:cstheme="minorHAnsi" w:hAnsiTheme="minorHAnsi"/>
          <w:b/>
          <w:b/>
          <w:i/>
          <w:i/>
        </w:rPr>
      </w:pPr>
      <w:r>
        <w:rPr>
          <w:rFonts w:eastAsia="Calibri" w:cs="Calibri" w:cstheme="minorHAnsi" w:ascii="Calibri" w:hAnsi="Calibri"/>
          <w:b/>
          <w:i/>
        </w:rPr>
      </w:r>
    </w:p>
    <w:p>
      <w:pPr>
        <w:pStyle w:val="Vchoz"/>
        <w:ind w:firstLine="708"/>
        <w:rPr>
          <w:rFonts w:ascii="Calibri" w:hAnsi="Calibri" w:eastAsia="Calibri" w:cs="Calibri" w:asciiTheme="minorHAnsi" w:cstheme="minorHAnsi" w:hAnsiTheme="minorHAnsi"/>
          <w:b/>
          <w:b/>
          <w:i/>
          <w:i/>
        </w:rPr>
      </w:pPr>
      <w:r>
        <w:rPr/>
        <w:drawing>
          <wp:inline distT="0" distB="0" distL="0" distR="0">
            <wp:extent cx="3680460" cy="2926080"/>
            <wp:effectExtent l="0" t="0" r="0" b="0"/>
            <wp:docPr id="4"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
                    <pic:cNvPicPr>
                      <a:picLocks noChangeAspect="1" noChangeArrowheads="1"/>
                    </pic:cNvPicPr>
                  </pic:nvPicPr>
                  <pic:blipFill>
                    <a:blip r:embed="rId5"/>
                    <a:srcRect l="0" t="2035" r="7586" b="0"/>
                    <a:stretch>
                      <a:fillRect/>
                    </a:stretch>
                  </pic:blipFill>
                  <pic:spPr bwMode="auto">
                    <a:xfrm>
                      <a:off x="0" y="0"/>
                      <a:ext cx="3680460" cy="2926080"/>
                    </a:xfrm>
                    <a:prstGeom prst="rect">
                      <a:avLst/>
                    </a:prstGeom>
                    <a:noFill/>
                    <a:ln w="9525">
                      <a:noFill/>
                      <a:miter lim="800000"/>
                      <a:headEnd/>
                      <a:tailEnd/>
                    </a:ln>
                  </pic:spPr>
                </pic:pic>
              </a:graphicData>
            </a:graphic>
          </wp:inline>
        </w:drawing>
      </w:r>
    </w:p>
    <w:p>
      <w:pPr>
        <w:pStyle w:val="NoSpacing"/>
        <w:ind w:firstLine="708"/>
        <w:rPr>
          <w:rFonts w:ascii="Calibri" w:hAnsi="Calibri" w:eastAsia="Times New Roman" w:cs="Calibri" w:asciiTheme="minorHAnsi" w:cstheme="minorHAnsi" w:hAnsiTheme="minorHAnsi"/>
          <w:b/>
          <w:b/>
          <w:i/>
          <w:i/>
          <w:color w:val="000000" w:themeColor="text1"/>
          <w:lang w:eastAsia="cs-CZ"/>
        </w:rPr>
      </w:pPr>
      <w:r>
        <w:rPr>
          <w:rFonts w:eastAsia="Times New Roman" w:cs="Calibri" w:cstheme="minorHAnsi"/>
          <w:b/>
          <w:i/>
          <w:color w:val="000000" w:themeColor="text1"/>
          <w:lang w:eastAsia="cs-CZ"/>
        </w:rPr>
      </w:r>
    </w:p>
    <w:p>
      <w:pPr>
        <w:pStyle w:val="NoSpacing"/>
        <w:ind w:firstLine="708"/>
        <w:rPr>
          <w:rFonts w:ascii="Calibri" w:hAnsi="Calibri" w:cs="Calibri" w:asciiTheme="minorHAnsi" w:cstheme="minorHAnsi" w:hAnsiTheme="minorHAnsi"/>
          <w:color w:val="5F497A" w:themeColor="accent4" w:themeShade="bf"/>
        </w:rPr>
      </w:pPr>
      <w:r>
        <w:rPr>
          <w:rFonts w:eastAsia="Times New Roman" w:cs="Calibri" w:cstheme="minorHAnsi"/>
          <w:b/>
          <w:i/>
          <w:color w:val="000000" w:themeColor="text1"/>
          <w:lang w:eastAsia="cs-CZ"/>
        </w:rPr>
        <w:t>Fontána příznivé sudby</w:t>
      </w:r>
      <w:r>
        <w:rPr>
          <w:rFonts w:eastAsia="Times New Roman" w:cs="Calibri" w:cstheme="minorHAnsi"/>
          <w:color w:val="000000" w:themeColor="text1"/>
          <w:lang w:eastAsia="cs-CZ"/>
        </w:rPr>
        <w:t xml:space="preserve"> – </w:t>
      </w:r>
      <w:r>
        <w:rPr>
          <w:rFonts w:eastAsia="Times New Roman" w:cs="Calibri" w:cstheme="minorHAnsi"/>
          <w:b/>
          <w:color w:val="000000" w:themeColor="text1"/>
          <w:lang w:eastAsia="cs-CZ"/>
        </w:rPr>
        <w:t>Společenstvo kulatého stolu</w:t>
      </w:r>
      <w:r>
        <w:rPr>
          <w:rFonts w:eastAsia="Times New Roman" w:cs="Calibri" w:cstheme="minorHAnsi"/>
          <w:color w:val="000000" w:themeColor="text1"/>
          <w:lang w:eastAsia="cs-CZ"/>
        </w:rPr>
        <w:t xml:space="preserve"> </w:t>
      </w:r>
      <w:r>
        <w:rPr>
          <w:rFonts w:cs="Calibri" w:cstheme="minorHAnsi"/>
          <w:color w:val="000000" w:themeColor="text1"/>
        </w:rPr>
        <w:t>(ZUŠ Kašperské Hory)</w:t>
        <w:tab/>
        <w:tab/>
      </w:r>
      <w:r>
        <w:rPr>
          <w:rFonts w:cs="Calibri" w:cstheme="minorHAnsi"/>
          <w:color w:val="5F497A" w:themeColor="accent4" w:themeShade="bf"/>
        </w:rPr>
        <w:t>20min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Režie: </w:t>
        <w:tab/>
        <w:tab/>
        <w:t>Hana Stonová Prančlová</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t xml:space="preserve">Mikuláš Hari Barfuss, Karolína Haisová, Anna Honová, Anna Koubková, Františka Stonová, Matěj Ston, Amálie Svobodová, Elena Svobodová, Jakub Voldřich </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O inscenaci:</w:t>
        <w:tab/>
        <w:t>Já bych chtěl… Moc bych si přála… Kéž bych… Chci… Nechci… Tolik přání je na světě. Komu se ale vyplní?</w:t>
      </w:r>
    </w:p>
    <w:p>
      <w:pPr>
        <w:pStyle w:val="NoSpacing"/>
        <w:ind w:left="2124" w:hanging="1416"/>
        <w:rPr>
          <w:rFonts w:ascii="Calibri" w:hAnsi="Calibri" w:eastAsia="Times New Roman" w:cs="Calibri" w:asciiTheme="minorHAnsi" w:cstheme="minorHAnsi" w:hAnsiTheme="minorHAnsi"/>
          <w:b/>
          <w:b/>
          <w:i/>
          <w:i/>
          <w:color w:val="000000" w:themeColor="text1"/>
          <w:lang w:eastAsia="cs-CZ"/>
        </w:rPr>
      </w:pPr>
      <w:r>
        <w:rPr>
          <w:rFonts w:eastAsia="Times New Roman" w:cs="Calibri" w:cstheme="minorHAnsi"/>
          <w:color w:val="222222"/>
          <w:lang w:eastAsia="cs-CZ"/>
        </w:rPr>
        <w:t xml:space="preserve">O souboru: </w:t>
        <w:tab/>
        <w:t>Společenstvo je skupina nejmladších, nadšených a úžasně pracovitých divadelníků.</w:t>
      </w:r>
    </w:p>
    <w:p>
      <w:pPr>
        <w:pStyle w:val="Vchoz"/>
        <w:ind w:firstLine="708"/>
        <w:rPr>
          <w:rFonts w:ascii="Calibri" w:hAnsi="Calibri" w:eastAsia="Calibri" w:cs="Calibri" w:asciiTheme="minorHAnsi" w:cstheme="minorHAnsi" w:hAnsiTheme="minorHAnsi"/>
          <w:b/>
          <w:b/>
          <w:i/>
          <w:i/>
        </w:rPr>
      </w:pPr>
      <w:r>
        <w:rPr>
          <w:rFonts w:eastAsia="Calibri" w:cs="Calibri" w:cstheme="minorHAnsi" w:ascii="Calibri" w:hAnsi="Calibri"/>
          <w:b/>
          <w:i/>
        </w:rPr>
      </w:r>
    </w:p>
    <w:p>
      <w:pPr>
        <w:pStyle w:val="Vchoz"/>
        <w:ind w:firstLine="708"/>
        <w:rPr>
          <w:rFonts w:ascii="Calibri" w:hAnsi="Calibri" w:eastAsia="Calibri" w:cs="Calibri" w:asciiTheme="minorHAnsi" w:cstheme="minorHAnsi" w:hAnsiTheme="minorHAnsi"/>
          <w:b/>
          <w:b/>
          <w:i/>
          <w:i/>
        </w:rPr>
      </w:pPr>
      <w:r>
        <w:rPr/>
        <w:drawing>
          <wp:inline distT="0" distB="0" distL="0" distR="0">
            <wp:extent cx="4526280" cy="3228340"/>
            <wp:effectExtent l="0" t="0" r="0" b="0"/>
            <wp:docPr id="5" name="Obráze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6" descr=""/>
                    <pic:cNvPicPr>
                      <a:picLocks noChangeAspect="1" noChangeArrowheads="1"/>
                    </pic:cNvPicPr>
                  </pic:nvPicPr>
                  <pic:blipFill>
                    <a:blip r:embed="rId6"/>
                    <a:srcRect l="2911" t="8272" r="5275" b="4553"/>
                    <a:stretch>
                      <a:fillRect/>
                    </a:stretch>
                  </pic:blipFill>
                  <pic:spPr bwMode="auto">
                    <a:xfrm>
                      <a:off x="0" y="0"/>
                      <a:ext cx="4526280" cy="3228340"/>
                    </a:xfrm>
                    <a:prstGeom prst="rect">
                      <a:avLst/>
                    </a:prstGeom>
                    <a:noFill/>
                    <a:ln w="9525">
                      <a:noFill/>
                      <a:miter lim="800000"/>
                      <a:headEnd/>
                      <a:tailEnd/>
                    </a:ln>
                  </pic:spPr>
                </pic:pic>
              </a:graphicData>
            </a:graphic>
          </wp:inline>
        </w:drawing>
      </w:r>
    </w:p>
    <w:p>
      <w:pPr>
        <w:pStyle w:val="Vchoz"/>
        <w:ind w:firstLine="708"/>
        <w:rPr>
          <w:rFonts w:ascii="Calibri" w:hAnsi="Calibri" w:eastAsia="Calibri" w:cs="Calibri" w:asciiTheme="minorHAnsi" w:cstheme="minorHAnsi" w:hAnsiTheme="minorHAnsi"/>
          <w:b/>
          <w:b/>
          <w:i/>
          <w:i/>
        </w:rPr>
      </w:pPr>
      <w:r>
        <w:rPr>
          <w:rFonts w:eastAsia="Calibri" w:cs="Calibri" w:cstheme="minorHAnsi" w:ascii="Calibri" w:hAnsi="Calibri"/>
          <w:b/>
          <w:i/>
        </w:rPr>
      </w:r>
    </w:p>
    <w:p>
      <w:pPr>
        <w:pStyle w:val="Vchoz"/>
        <w:ind w:firstLine="708"/>
        <w:rPr>
          <w:rFonts w:ascii="Calibri" w:hAnsi="Calibri" w:eastAsia="Calibri" w:cs="Calibri" w:asciiTheme="minorHAnsi" w:cstheme="minorHAnsi" w:hAnsiTheme="minorHAnsi"/>
          <w:b/>
          <w:b/>
          <w:i/>
          <w:i/>
        </w:rPr>
      </w:pPr>
      <w:r>
        <w:rPr/>
        <w:drawing>
          <wp:inline distT="0" distB="0" distL="0" distR="0">
            <wp:extent cx="4457700" cy="3573780"/>
            <wp:effectExtent l="0" t="0" r="0" b="0"/>
            <wp:docPr id="6" name="Obráze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3" descr=""/>
                    <pic:cNvPicPr>
                      <a:picLocks noChangeAspect="1" noChangeArrowheads="1"/>
                    </pic:cNvPicPr>
                  </pic:nvPicPr>
                  <pic:blipFill>
                    <a:blip r:embed="rId7"/>
                    <a:srcRect l="0" t="4032" r="4959" b="13687"/>
                    <a:stretch>
                      <a:fillRect/>
                    </a:stretch>
                  </pic:blipFill>
                  <pic:spPr bwMode="auto">
                    <a:xfrm>
                      <a:off x="0" y="0"/>
                      <a:ext cx="4457700" cy="3573780"/>
                    </a:xfrm>
                    <a:prstGeom prst="rect">
                      <a:avLst/>
                    </a:prstGeom>
                    <a:noFill/>
                    <a:ln w="9525">
                      <a:noFill/>
                      <a:miter lim="800000"/>
                      <a:headEnd/>
                      <a:tailEnd/>
                    </a:ln>
                  </pic:spPr>
                </pic:pic>
              </a:graphicData>
            </a:graphic>
          </wp:inline>
        </w:drawing>
      </w:r>
    </w:p>
    <w:p>
      <w:pPr>
        <w:pStyle w:val="Text"/>
        <w:widowControl/>
        <w:suppressAutoHyphens w:val="false"/>
        <w:rPr>
          <w:rFonts w:ascii="Calibri" w:hAnsi="Calibri" w:eastAsia="Helvetica" w:cs="Calibri" w:asciiTheme="minorHAnsi" w:cstheme="minorHAnsi" w:hAnsiTheme="minorHAnsi"/>
          <w:sz w:val="22"/>
          <w:szCs w:val="22"/>
          <w:u w:val="single" w:color="000000"/>
        </w:rPr>
      </w:pPr>
      <w:r>
        <w:rPr>
          <w:rFonts w:eastAsia="Helvetica" w:cs="Calibri" w:cstheme="minorHAnsi" w:ascii="Calibri" w:hAnsi="Calibri"/>
          <w:sz w:val="22"/>
          <w:szCs w:val="22"/>
          <w:u w:val="single" w:color="000000"/>
        </w:rPr>
      </w:r>
    </w:p>
    <w:p>
      <w:pPr>
        <w:pStyle w:val="Text"/>
        <w:widowControl/>
        <w:suppressAutoHyphens w:val="false"/>
        <w:rPr>
          <w:rFonts w:ascii="Calibri" w:hAnsi="Calibri" w:eastAsia="Arial" w:cs="Calibri" w:asciiTheme="minorHAnsi" w:cstheme="minorHAnsi" w:hAnsiTheme="minorHAnsi"/>
          <w:sz w:val="22"/>
          <w:szCs w:val="22"/>
          <w:u w:val="single" w:color="000000"/>
        </w:rPr>
      </w:pPr>
      <w:r>
        <w:rPr>
          <w:rFonts w:cs="Calibri" w:ascii="Calibri" w:hAnsi="Calibri" w:asciiTheme="minorHAnsi" w:cstheme="minorHAnsi" w:hAnsiTheme="minorHAnsi"/>
          <w:sz w:val="22"/>
          <w:szCs w:val="22"/>
          <w:u w:val="single" w:color="000000"/>
        </w:rPr>
        <w:t>SOBOTA 30. 4.</w:t>
      </w:r>
    </w:p>
    <w:p>
      <w:pPr>
        <w:pStyle w:val="NoSpacing"/>
        <w:rPr>
          <w:rFonts w:ascii="Calibri" w:hAnsi="Calibri" w:cs="Calibri" w:asciiTheme="minorHAnsi" w:cstheme="minorHAnsi" w:hAnsiTheme="minorHAnsi"/>
          <w:lang w:val="en-US"/>
        </w:rPr>
      </w:pPr>
      <w:r>
        <w:rPr>
          <w:rFonts w:cs="Calibri" w:cstheme="minorHAnsi"/>
          <w:lang w:val="en-US"/>
        </w:rPr>
        <w:t xml:space="preserve">08:45 </w:t>
        <w:tab/>
        <w:t xml:space="preserve">dílny pro soubory, rozborový seminář pro vedoucí v kině     </w:t>
      </w:r>
    </w:p>
    <w:p>
      <w:pPr>
        <w:pStyle w:val="NoSpacing"/>
        <w:rPr>
          <w:rFonts w:ascii="Calibri" w:hAnsi="Calibri" w:cs="Calibri" w:asciiTheme="minorHAnsi" w:cstheme="minorHAnsi" w:hAnsiTheme="minorHAnsi"/>
          <w:smallCaps/>
          <w:color w:val="000000"/>
        </w:rPr>
      </w:pPr>
      <w:r>
        <w:rPr>
          <w:rFonts w:cs="Calibri" w:cstheme="minorHAnsi"/>
          <w:smallCaps/>
          <w:color w:val="000000"/>
        </w:rPr>
        <w:t xml:space="preserve">10:00 </w:t>
        <w:tab/>
        <w:t>3. blok představení</w:t>
      </w:r>
    </w:p>
    <w:p>
      <w:pPr>
        <w:pStyle w:val="NoSpacing"/>
        <w:ind w:firstLine="708"/>
        <w:rPr>
          <w:rFonts w:ascii="Calibri" w:hAnsi="Calibri" w:eastAsia="Times New Roman" w:cs="Calibri" w:asciiTheme="minorHAnsi" w:cstheme="minorHAnsi" w:hAnsiTheme="minorHAnsi"/>
          <w:b/>
          <w:b/>
          <w:i/>
          <w:i/>
          <w:color w:val="000000" w:themeColor="text1"/>
          <w:lang w:eastAsia="cs-CZ"/>
        </w:rPr>
      </w:pPr>
      <w:r>
        <w:rPr>
          <w:rFonts w:eastAsia="Times New Roman" w:cs="Calibri" w:cstheme="minorHAnsi"/>
          <w:b/>
          <w:i/>
          <w:color w:val="000000" w:themeColor="text1"/>
          <w:lang w:eastAsia="cs-CZ"/>
        </w:rPr>
      </w:r>
    </w:p>
    <w:p>
      <w:pPr>
        <w:pStyle w:val="NoSpacing"/>
        <w:ind w:firstLine="708"/>
        <w:rPr>
          <w:rFonts w:ascii="Calibri" w:hAnsi="Calibri" w:cs="Calibri" w:asciiTheme="minorHAnsi" w:cstheme="minorHAnsi" w:hAnsiTheme="minorHAnsi"/>
          <w:b/>
          <w:b/>
          <w:i/>
          <w:i/>
          <w:lang w:val="en-US"/>
        </w:rPr>
      </w:pPr>
      <w:r>
        <w:rPr>
          <w:rFonts w:cs="Calibri" w:cstheme="minorHAnsi"/>
          <w:b/>
          <w:i/>
          <w:lang w:val="en-US"/>
        </w:rPr>
      </w:r>
    </w:p>
    <w:p>
      <w:pPr>
        <w:pStyle w:val="NoSpacing"/>
        <w:ind w:firstLine="708"/>
        <w:rPr>
          <w:rFonts w:ascii="Calibri" w:hAnsi="Calibri" w:cs="Calibri" w:asciiTheme="minorHAnsi" w:cstheme="minorHAnsi" w:hAnsiTheme="minorHAnsi"/>
          <w:color w:val="5F497A" w:themeColor="accent4" w:themeShade="bf"/>
        </w:rPr>
      </w:pPr>
      <w:r>
        <w:rPr>
          <w:rFonts w:cs="Calibri" w:cstheme="minorHAnsi"/>
          <w:b/>
          <w:i/>
          <w:lang w:val="en-US"/>
        </w:rPr>
        <w:t xml:space="preserve">Lidice - </w:t>
        <w:tab/>
        <w:t xml:space="preserve">Draci a blechy ( </w:t>
      </w:r>
      <w:r>
        <w:rPr>
          <w:rFonts w:cs="Calibri" w:cstheme="minorHAnsi"/>
          <w:lang w:val="en-US"/>
        </w:rPr>
        <w:t>ZUŠ J. Kličky Klatovy)</w:t>
      </w:r>
      <w:r>
        <w:rPr>
          <w:rFonts w:cs="Calibri" w:cstheme="minorHAnsi"/>
          <w:b/>
          <w:i/>
          <w:lang w:val="en-US"/>
        </w:rPr>
        <w:tab/>
        <w:tab/>
        <w:tab/>
        <w:tab/>
        <w:tab/>
        <w:tab/>
      </w:r>
      <w:r>
        <w:rPr>
          <w:rFonts w:cs="Calibri" w:cstheme="minorHAnsi"/>
          <w:color w:val="5F497A" w:themeColor="accent4" w:themeShade="bf"/>
        </w:rPr>
        <w:t>20min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Režie: </w:t>
        <w:tab/>
        <w:tab/>
        <w:t>Vladimír Kabrt</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r>
      <w:r>
        <w:rPr>
          <w:rFonts w:cs="Calibri" w:cstheme="minorHAnsi"/>
        </w:rPr>
        <w:t>Karolína Jiroušková, Ondřej Trepka, Miroslav Zedlo, Jiří Žáček, Natálie Vágnerová, Alena Bezděková, Lenka Miltová, Kateřina Nováková, Daniela Šibíková, Klaudie Činčerová, Adéla Holubová, Václav Jiroušek, Anna Kloudová, Bohdan Pantoflíček, Martina Vejvančická</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O inscenaci:</w:t>
        <w:tab/>
      </w:r>
      <w:r>
        <w:rPr>
          <w:rFonts w:cs="Calibri" w:cstheme="minorHAnsi"/>
        </w:rPr>
        <w:t>Vzpomínka na tragické události, které se udály před osmdesáti lety.</w:t>
      </w:r>
    </w:p>
    <w:p>
      <w:pPr>
        <w:pStyle w:val="NoSpacing"/>
        <w:ind w:firstLine="708"/>
        <w:rPr>
          <w:rFonts w:ascii="Calibri" w:hAnsi="Calibri" w:cs="Calibri" w:asciiTheme="minorHAnsi" w:cstheme="minorHAnsi" w:hAnsiTheme="minorHAnsi"/>
        </w:rPr>
      </w:pPr>
      <w:r>
        <w:rPr>
          <w:rFonts w:eastAsia="Times New Roman" w:cs="Calibri" w:cstheme="minorHAnsi"/>
          <w:color w:val="222222"/>
          <w:lang w:eastAsia="cs-CZ"/>
        </w:rPr>
        <w:t xml:space="preserve">O souboru: </w:t>
        <w:tab/>
      </w:r>
      <w:r>
        <w:rPr>
          <w:rFonts w:cs="Calibri" w:cstheme="minorHAnsi"/>
        </w:rPr>
        <w:t>Draci mají blechy? Nikoliv. Blechy mají Draky.</w:t>
      </w:r>
    </w:p>
    <w:p>
      <w:pPr>
        <w:pStyle w:val="NoSpacing"/>
        <w:rPr>
          <w:rFonts w:ascii="Calibri" w:hAnsi="Calibri" w:cs="Calibri" w:asciiTheme="minorHAnsi" w:cstheme="minorHAnsi" w:hAnsiTheme="minorHAnsi"/>
          <w:b/>
          <w:b/>
          <w:i/>
          <w:i/>
          <w:lang w:val="en-US"/>
        </w:rPr>
      </w:pPr>
      <w:r>
        <w:rPr>
          <w:rFonts w:cs="Calibri" w:cstheme="minorHAnsi"/>
          <w:b/>
          <w:i/>
          <w:lang w:val="en-US"/>
        </w:rPr>
      </w:r>
    </w:p>
    <w:p>
      <w:pPr>
        <w:pStyle w:val="Normal"/>
        <w:shd w:val="clear" w:color="auto" w:fill="FFFFFF"/>
        <w:spacing w:lineRule="auto" w:line="240" w:before="0" w:after="0"/>
        <w:ind w:firstLine="708"/>
        <w:rPr>
          <w:rFonts w:ascii="Calibri" w:hAnsi="Calibri" w:cs="Calibri" w:asciiTheme="minorHAnsi" w:cstheme="minorHAnsi" w:hAnsiTheme="minorHAnsi"/>
          <w:b/>
          <w:b/>
          <w:i/>
          <w:i/>
          <w:color w:val="000000" w:themeColor="text1"/>
        </w:rPr>
      </w:pPr>
      <w:r>
        <w:rPr>
          <w:rFonts w:cs="Calibri" w:cstheme="minorHAnsi"/>
          <w:b/>
          <w:i/>
          <w:color w:val="000000" w:themeColor="text1"/>
        </w:rPr>
      </w:r>
    </w:p>
    <w:p>
      <w:pPr>
        <w:pStyle w:val="Normal"/>
        <w:shd w:val="clear" w:color="auto" w:fill="FFFFFF"/>
        <w:spacing w:lineRule="auto" w:line="240" w:before="0" w:after="0"/>
        <w:ind w:firstLine="708"/>
        <w:rPr>
          <w:rFonts w:ascii="Calibri" w:hAnsi="Calibri" w:cs="Calibri" w:asciiTheme="minorHAnsi" w:cstheme="minorHAnsi" w:hAnsiTheme="minorHAnsi"/>
          <w:b/>
          <w:b/>
          <w:i/>
          <w:i/>
          <w:color w:val="000000" w:themeColor="text1"/>
        </w:rPr>
      </w:pPr>
      <w:r>
        <w:rPr/>
        <w:drawing>
          <wp:inline distT="0" distB="0" distL="0" distR="0">
            <wp:extent cx="3444240" cy="2531745"/>
            <wp:effectExtent l="0" t="0" r="0" b="0"/>
            <wp:docPr id="7" name="Obráze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9" descr=""/>
                    <pic:cNvPicPr>
                      <a:picLocks noChangeAspect="1" noChangeArrowheads="1"/>
                    </pic:cNvPicPr>
                  </pic:nvPicPr>
                  <pic:blipFill>
                    <a:blip r:embed="rId8"/>
                    <a:srcRect l="20634" t="7758" r="0" b="14468"/>
                    <a:stretch>
                      <a:fillRect/>
                    </a:stretch>
                  </pic:blipFill>
                  <pic:spPr bwMode="auto">
                    <a:xfrm>
                      <a:off x="0" y="0"/>
                      <a:ext cx="3444240" cy="2531745"/>
                    </a:xfrm>
                    <a:prstGeom prst="rect">
                      <a:avLst/>
                    </a:prstGeom>
                    <a:noFill/>
                    <a:ln w="9525">
                      <a:noFill/>
                      <a:miter lim="800000"/>
                      <a:headEnd/>
                      <a:tailEnd/>
                    </a:ln>
                  </pic:spPr>
                </pic:pic>
              </a:graphicData>
            </a:graphic>
          </wp:inline>
        </w:drawing>
      </w:r>
    </w:p>
    <w:p>
      <w:pPr>
        <w:pStyle w:val="Normal"/>
        <w:shd w:val="clear" w:color="auto" w:fill="FFFFFF"/>
        <w:spacing w:lineRule="auto" w:line="240" w:before="0" w:after="0"/>
        <w:ind w:firstLine="708"/>
        <w:rPr>
          <w:rFonts w:ascii="Calibri" w:hAnsi="Calibri" w:cs="Calibri" w:asciiTheme="minorHAnsi" w:cstheme="minorHAnsi" w:hAnsiTheme="minorHAnsi"/>
          <w:b/>
          <w:b/>
          <w:i/>
          <w:i/>
          <w:color w:val="000000" w:themeColor="text1"/>
        </w:rPr>
      </w:pPr>
      <w:r>
        <w:rPr>
          <w:rFonts w:cs="Calibri" w:cstheme="minorHAnsi"/>
          <w:b/>
          <w:i/>
          <w:color w:val="000000" w:themeColor="text1"/>
        </w:rPr>
      </w:r>
    </w:p>
    <w:p>
      <w:pPr>
        <w:pStyle w:val="Normal"/>
        <w:shd w:val="clear" w:color="auto" w:fill="FFFFFF"/>
        <w:spacing w:lineRule="auto" w:line="240" w:before="0" w:after="0"/>
        <w:ind w:firstLine="708"/>
        <w:rPr>
          <w:rFonts w:ascii="Calibri" w:hAnsi="Calibri" w:cs="Calibri" w:asciiTheme="minorHAnsi" w:cstheme="minorHAnsi" w:hAnsiTheme="minorHAnsi"/>
          <w:b/>
          <w:b/>
          <w:i/>
          <w:i/>
          <w:color w:val="000000" w:themeColor="text1"/>
        </w:rPr>
      </w:pPr>
      <w:r>
        <w:rPr/>
        <w:drawing>
          <wp:inline distT="0" distB="0" distL="0" distR="0">
            <wp:extent cx="4770120" cy="3070860"/>
            <wp:effectExtent l="0" t="0" r="0" b="0"/>
            <wp:docPr id="8" name="Obráze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1" descr=""/>
                    <pic:cNvPicPr>
                      <a:picLocks noChangeAspect="1" noChangeArrowheads="1"/>
                    </pic:cNvPicPr>
                  </pic:nvPicPr>
                  <pic:blipFill>
                    <a:blip r:embed="rId9"/>
                    <a:srcRect l="14151" t="20809" r="3039" b="8112"/>
                    <a:stretch>
                      <a:fillRect/>
                    </a:stretch>
                  </pic:blipFill>
                  <pic:spPr bwMode="auto">
                    <a:xfrm>
                      <a:off x="0" y="0"/>
                      <a:ext cx="4770120" cy="3070860"/>
                    </a:xfrm>
                    <a:prstGeom prst="rect">
                      <a:avLst/>
                    </a:prstGeom>
                    <a:noFill/>
                    <a:ln w="9525">
                      <a:noFill/>
                      <a:miter lim="800000"/>
                      <a:headEnd/>
                      <a:tailEnd/>
                    </a:ln>
                  </pic:spPr>
                </pic:pic>
              </a:graphicData>
            </a:graphic>
          </wp:inline>
        </w:drawing>
      </w:r>
    </w:p>
    <w:p>
      <w:pPr>
        <w:pStyle w:val="Normal"/>
        <w:shd w:val="clear" w:color="auto" w:fill="FFFFFF"/>
        <w:spacing w:lineRule="auto" w:line="240" w:before="0" w:after="0"/>
        <w:ind w:firstLine="708"/>
        <w:rPr>
          <w:rFonts w:ascii="Calibri" w:hAnsi="Calibri" w:cs="Calibri" w:asciiTheme="minorHAnsi" w:cstheme="minorHAnsi" w:hAnsiTheme="minorHAnsi"/>
          <w:b/>
          <w:b/>
          <w:i/>
          <w:i/>
          <w:color w:val="000000" w:themeColor="text1"/>
        </w:rPr>
      </w:pPr>
      <w:r>
        <w:rPr>
          <w:rFonts w:cs="Calibri" w:cstheme="minorHAnsi"/>
          <w:b/>
          <w:i/>
          <w:color w:val="000000" w:themeColor="text1"/>
        </w:rPr>
      </w:r>
    </w:p>
    <w:p>
      <w:pPr>
        <w:pStyle w:val="Normal"/>
        <w:shd w:val="clear" w:color="auto" w:fill="FFFFFF"/>
        <w:spacing w:lineRule="auto" w:line="240" w:before="0" w:after="0"/>
        <w:ind w:firstLine="708"/>
        <w:rPr>
          <w:rFonts w:ascii="Calibri" w:hAnsi="Calibri" w:cs="Calibri" w:asciiTheme="minorHAnsi" w:cstheme="minorHAnsi" w:hAnsiTheme="minorHAnsi"/>
          <w:color w:val="5F497A" w:themeColor="accent4" w:themeShade="bf"/>
        </w:rPr>
      </w:pPr>
      <w:r>
        <w:rPr>
          <w:rFonts w:cs="Calibri" w:cstheme="minorHAnsi"/>
          <w:b/>
          <w:i/>
          <w:color w:val="000000" w:themeColor="text1"/>
        </w:rPr>
        <w:t>Prolhaná Kelly Mawdsleyová</w:t>
      </w:r>
      <w:r>
        <w:rPr>
          <w:rFonts w:cs="Calibri" w:cstheme="minorHAnsi"/>
          <w:b/>
          <w:color w:val="000000" w:themeColor="text1"/>
        </w:rPr>
        <w:t xml:space="preserve"> – Ponožky v sandálech</w:t>
      </w:r>
      <w:r>
        <w:rPr>
          <w:rFonts w:cs="Calibri" w:cstheme="minorHAnsi"/>
          <w:color w:val="000000" w:themeColor="text1"/>
        </w:rPr>
        <w:t xml:space="preserve"> (ZUŠ J. Kličky Klatovy)</w:t>
        <w:tab/>
        <w:tab/>
      </w:r>
      <w:r>
        <w:rPr>
          <w:rFonts w:cs="Calibri" w:cstheme="minorHAnsi"/>
          <w:color w:val="5F497A" w:themeColor="accent4" w:themeShade="bf"/>
        </w:rPr>
        <w:t>15min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Režie: </w:t>
        <w:tab/>
        <w:tab/>
        <w:t>Vladimír Kabrt</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r>
      <w:r>
        <w:rPr>
          <w:rFonts w:cs="Calibri" w:cstheme="minorHAnsi"/>
        </w:rPr>
        <w:t>Barbara Wallner, Eva Zieglerová, Mercedes Šebestová, Kristýna Špačková, Johana Jiříková, Linda Schneederflerová, Katharina Wallner, Martin Vlček, Ema Jandová</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O inscenaci:</w:t>
        <w:tab/>
      </w:r>
      <w:r>
        <w:rPr>
          <w:rFonts w:cs="Calibri" w:cstheme="minorHAnsi"/>
        </w:rPr>
        <w:t>„Kdo lže, tak krade, do pekla se hrabe," říká lidové rčení. Kelly Mawdsleyová nám předvede, že stačí "jen lhát", aby se o vás peklo začalo zajímat.</w:t>
      </w:r>
    </w:p>
    <w:p>
      <w:pPr>
        <w:pStyle w:val="Normal"/>
        <w:shd w:val="clear" w:color="auto" w:fill="FFFFFF"/>
        <w:spacing w:lineRule="auto" w:line="240" w:before="0" w:after="0"/>
        <w:ind w:left="2124" w:hanging="1416"/>
        <w:rPr>
          <w:rFonts w:ascii="Calibri" w:hAnsi="Calibri" w:cs="Calibri" w:asciiTheme="minorHAnsi" w:cstheme="minorHAnsi" w:hAnsiTheme="minorHAnsi"/>
        </w:rPr>
      </w:pPr>
      <w:r>
        <w:rPr>
          <w:rFonts w:eastAsia="Times New Roman" w:cs="Calibri" w:cstheme="minorHAnsi"/>
          <w:color w:val="222222"/>
          <w:lang w:eastAsia="cs-CZ"/>
        </w:rPr>
        <w:t xml:space="preserve">O souboru: </w:t>
        <w:tab/>
      </w:r>
      <w:r>
        <w:rPr>
          <w:rFonts w:cs="Calibri" w:cstheme="minorHAnsi"/>
        </w:rPr>
        <w:t>Základ souboru vznikl před pěti lety. V letošním roce ale dostál mnoha změn a najde se i pár úplných nováčků, pro které je toto představení první divadelní zkušeností.</w:t>
      </w:r>
    </w:p>
    <w:p>
      <w:pPr>
        <w:pStyle w:val="Normal"/>
        <w:shd w:val="clear" w:color="auto" w:fill="FFFFFF"/>
        <w:spacing w:lineRule="auto" w:line="240" w:before="0" w:after="0"/>
        <w:rPr>
          <w:rFonts w:ascii="Calibri" w:hAnsi="Calibri" w:eastAsia="Times New Roman" w:cs="Calibri" w:asciiTheme="minorHAnsi" w:cstheme="minorHAnsi" w:hAnsiTheme="minorHAnsi"/>
          <w:color w:val="222222"/>
          <w:lang w:eastAsia="cs-CZ"/>
        </w:rPr>
      </w:pPr>
      <w:r>
        <w:rPr/>
        <w:drawing>
          <wp:inline distT="0" distB="0" distL="0" distR="0">
            <wp:extent cx="3991610" cy="2659380"/>
            <wp:effectExtent l="0" t="0" r="0" b="0"/>
            <wp:docPr id="9" name="Obráze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5" descr=""/>
                    <pic:cNvPicPr>
                      <a:picLocks noChangeAspect="1" noChangeArrowheads="1"/>
                    </pic:cNvPicPr>
                  </pic:nvPicPr>
                  <pic:blipFill>
                    <a:blip r:embed="rId10"/>
                    <a:stretch>
                      <a:fillRect/>
                    </a:stretch>
                  </pic:blipFill>
                  <pic:spPr bwMode="auto">
                    <a:xfrm>
                      <a:off x="0" y="0"/>
                      <a:ext cx="3991610" cy="2659380"/>
                    </a:xfrm>
                    <a:prstGeom prst="rect">
                      <a:avLst/>
                    </a:prstGeom>
                    <a:noFill/>
                    <a:ln w="9525">
                      <a:noFill/>
                      <a:miter lim="800000"/>
                      <a:headEnd/>
                      <a:tailEnd/>
                    </a:ln>
                  </pic:spPr>
                </pic:pic>
              </a:graphicData>
            </a:graphic>
          </wp:inline>
        </w:drawing>
      </w:r>
      <w:r>
        <w:rPr/>
        <w:drawing>
          <wp:inline distT="0" distB="0" distL="0" distR="0">
            <wp:extent cx="3810000" cy="2857500"/>
            <wp:effectExtent l="0" t="0" r="0" b="0"/>
            <wp:docPr id="10"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
                    <pic:cNvPicPr>
                      <a:picLocks noChangeAspect="1" noChangeArrowheads="1"/>
                    </pic:cNvPicPr>
                  </pic:nvPicPr>
                  <pic:blipFill>
                    <a:blip r:embed="rId11"/>
                    <a:stretch>
                      <a:fillRect/>
                    </a:stretch>
                  </pic:blipFill>
                  <pic:spPr bwMode="auto">
                    <a:xfrm>
                      <a:off x="0" y="0"/>
                      <a:ext cx="3810000" cy="2857500"/>
                    </a:xfrm>
                    <a:prstGeom prst="rect">
                      <a:avLst/>
                    </a:prstGeom>
                    <a:noFill/>
                    <a:ln w="9525">
                      <a:noFill/>
                      <a:miter lim="800000"/>
                      <a:headEnd/>
                      <a:tailEnd/>
                    </a:ln>
                  </pic:spPr>
                </pic:pic>
              </a:graphicData>
            </a:graphic>
          </wp:inline>
        </w:drawing>
      </w:r>
    </w:p>
    <w:p>
      <w:pPr>
        <w:pStyle w:val="Vchoz"/>
        <w:ind w:firstLine="708"/>
        <w:rPr>
          <w:rFonts w:ascii="Calibri" w:hAnsi="Calibri" w:eastAsia="Calibri" w:cs="Calibri" w:asciiTheme="minorHAnsi" w:cstheme="minorHAnsi" w:hAnsiTheme="minorHAnsi"/>
          <w:b/>
          <w:b/>
          <w:i/>
          <w:i/>
        </w:rPr>
      </w:pPr>
      <w:r>
        <w:rPr>
          <w:rFonts w:eastAsia="Calibri" w:cs="Calibri" w:cstheme="minorHAnsi" w:ascii="Calibri" w:hAnsi="Calibri"/>
          <w:b/>
          <w:i/>
        </w:rPr>
      </w:r>
    </w:p>
    <w:p>
      <w:pPr>
        <w:pStyle w:val="Vchoz"/>
        <w:ind w:firstLine="708"/>
        <w:rPr>
          <w:rFonts w:ascii="Calibri" w:hAnsi="Calibri" w:eastAsia="Calibri" w:cs="Calibri" w:asciiTheme="minorHAnsi" w:cstheme="minorHAnsi" w:hAnsiTheme="minorHAnsi"/>
          <w:color w:val="5F497A" w:themeColor="accent4" w:themeShade="bf"/>
        </w:rPr>
      </w:pPr>
      <w:r>
        <w:rPr>
          <w:rFonts w:eastAsia="Calibri" w:cs="Calibri" w:ascii="Calibri" w:hAnsi="Calibri" w:asciiTheme="minorHAnsi" w:cstheme="minorHAnsi" w:hAnsiTheme="minorHAnsi"/>
          <w:b/>
          <w:i/>
        </w:rPr>
        <w:t>O Apoleně</w:t>
      </w:r>
      <w:r>
        <w:rPr>
          <w:rFonts w:eastAsia="Calibri" w:cs="Calibri" w:ascii="Calibri" w:hAnsi="Calibri" w:asciiTheme="minorHAnsi" w:cstheme="minorHAnsi" w:hAnsiTheme="minorHAnsi"/>
        </w:rPr>
        <w:t xml:space="preserve"> </w:t>
      </w:r>
      <w:r>
        <w:rPr>
          <w:rFonts w:eastAsia="Calibri" w:cs="Calibri" w:ascii="Calibri" w:hAnsi="Calibri" w:asciiTheme="minorHAnsi" w:cstheme="minorHAnsi" w:hAnsiTheme="minorHAnsi"/>
          <w:b/>
        </w:rPr>
        <w:t xml:space="preserve">– NĚ/KDY </w:t>
      </w:r>
      <w:r>
        <w:rPr>
          <w:rFonts w:eastAsia="Calibri" w:cs="Calibri" w:ascii="Calibri" w:hAnsi="Calibri" w:asciiTheme="minorHAnsi" w:cstheme="minorHAnsi" w:hAnsiTheme="minorHAnsi"/>
        </w:rPr>
        <w:t>(ZUŠ Kdyně)</w:t>
        <w:tab/>
        <w:tab/>
        <w:tab/>
        <w:tab/>
        <w:tab/>
        <w:tab/>
        <w:t xml:space="preserve"> </w:t>
      </w:r>
      <w:r>
        <w:rPr>
          <w:rFonts w:eastAsia="Calibri" w:cs="Calibri" w:ascii="Calibri" w:hAnsi="Calibri" w:asciiTheme="minorHAnsi" w:cstheme="minorHAnsi" w:hAnsiTheme="minorHAnsi"/>
          <w:color w:val="5F497A" w:themeColor="accent4" w:themeShade="bf"/>
        </w:rPr>
        <w:t>15min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Režie: </w:t>
        <w:tab/>
        <w:tab/>
        <w:t>Dana Žáková</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r>
      <w:r>
        <w:rPr>
          <w:rFonts w:cs="Calibri" w:cstheme="minorHAnsi"/>
        </w:rPr>
        <w:t>Viktorie Arnetová, Daniela Jansonová, Eliška Opálková, Šimon Hrůza</w:t>
      </w:r>
      <w:r>
        <w:rPr>
          <w:rFonts w:eastAsia="Times New Roman" w:cs="Calibri" w:cstheme="minorHAnsi"/>
          <w:color w:val="222222"/>
          <w:lang w:eastAsia="cs-CZ"/>
        </w:rPr>
        <w:t xml:space="preserve"> </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O inscenaci:</w:t>
        <w:tab/>
      </w:r>
      <w:r>
        <w:rPr>
          <w:rFonts w:cs="Calibri" w:cstheme="minorHAnsi"/>
        </w:rPr>
        <w:t>Vše má na svědomí kniha Z. Šmída: Předposlední trubadůr a pověst O Apoleně. Pověstí je zde vícero a tahle je z nedalekého hradu Rýzmberk, který se tyčí nad Kdyní. Krásný a vtipný jazyk autora jsme rádi použili v této pověsti, která má dle dostupných pramenů i více verzí a ty jsme k původnímu textu také připojili.</w:t>
      </w:r>
    </w:p>
    <w:p>
      <w:pPr>
        <w:pStyle w:val="Vchoz"/>
        <w:ind w:left="2124" w:hanging="1416"/>
        <w:rPr>
          <w:rFonts w:ascii="Calibri" w:hAnsi="Calibri" w:cs="Calibri" w:asciiTheme="minorHAnsi" w:cstheme="minorHAnsi" w:hAnsiTheme="minorHAnsi"/>
        </w:rPr>
      </w:pPr>
      <w:r>
        <w:rPr>
          <w:rFonts w:eastAsia="Times New Roman" w:cs="Calibri" w:ascii="Calibri" w:hAnsi="Calibri" w:asciiTheme="minorHAnsi" w:cstheme="minorHAnsi" w:hAnsiTheme="minorHAnsi"/>
          <w:color w:val="222222"/>
        </w:rPr>
        <w:t xml:space="preserve">O souboru: </w:t>
        <w:tab/>
      </w:r>
      <w:r>
        <w:rPr>
          <w:rFonts w:cs="Calibri" w:ascii="Calibri" w:hAnsi="Calibri" w:asciiTheme="minorHAnsi" w:cstheme="minorHAnsi" w:hAnsiTheme="minorHAnsi"/>
        </w:rPr>
        <w:t>Kdyňský soubor pracuje druhým rokem v tomto komorním složení. V době distanční výuky jsme se pokusili o společné tvoření scénáře a pak i o to, jak jej oživit na jevišti. Vymýšleli jsme, co bude a nebude na jevišti funkční. Jak to udělat, když soubor má jen jednoho mužného zástupce a je jich potřeba více. A nakonec i to, aby se divák pobavil i s námi a my se s ním podělili o tuto místní pověst.</w:t>
      </w:r>
    </w:p>
    <w:p>
      <w:pPr>
        <w:pStyle w:val="NoSpacing"/>
        <w:rPr>
          <w:rFonts w:ascii="Calibri" w:hAnsi="Calibri" w:cs="Calibri" w:asciiTheme="minorHAnsi" w:cstheme="minorHAnsi" w:hAnsiTheme="minorHAnsi"/>
          <w:b/>
          <w:b/>
          <w:i/>
          <w:i/>
          <w:lang w:val="en-US"/>
        </w:rPr>
      </w:pPr>
      <w:r>
        <w:rPr/>
        <w:drawing>
          <wp:inline distT="0" distB="0" distL="0" distR="0">
            <wp:extent cx="5760720" cy="3837940"/>
            <wp:effectExtent l="0" t="0" r="0" b="0"/>
            <wp:docPr id="11" name="Obráze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2" descr=""/>
                    <pic:cNvPicPr>
                      <a:picLocks noChangeAspect="1" noChangeArrowheads="1"/>
                    </pic:cNvPicPr>
                  </pic:nvPicPr>
                  <pic:blipFill>
                    <a:blip r:embed="rId12"/>
                    <a:stretch>
                      <a:fillRect/>
                    </a:stretch>
                  </pic:blipFill>
                  <pic:spPr bwMode="auto">
                    <a:xfrm>
                      <a:off x="0" y="0"/>
                      <a:ext cx="5760720" cy="3837940"/>
                    </a:xfrm>
                    <a:prstGeom prst="rect">
                      <a:avLst/>
                    </a:prstGeom>
                    <a:noFill/>
                    <a:ln w="9525">
                      <a:noFill/>
                      <a:miter lim="800000"/>
                      <a:headEnd/>
                      <a:tailEnd/>
                    </a:ln>
                  </pic:spPr>
                </pic:pic>
              </a:graphicData>
            </a:graphic>
          </wp:inline>
        </w:drawing>
      </w:r>
    </w:p>
    <w:p>
      <w:pPr>
        <w:pStyle w:val="Normln1"/>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 w:val="left" w:pos="10635" w:leader="none"/>
          <w:tab w:val="left" w:pos="11344" w:leader="none"/>
          <w:tab w:val="left" w:pos="12053" w:leader="none"/>
          <w:tab w:val="left" w:pos="12762" w:leader="none"/>
          <w:tab w:val="left" w:pos="13471" w:leader="none"/>
          <w:tab w:val="left" w:pos="14180" w:leader="none"/>
          <w:tab w:val="left" w:pos="14889" w:leader="none"/>
          <w:tab w:val="left" w:pos="15598" w:leader="none"/>
        </w:tabs>
        <w:ind w:hanging="0"/>
        <w:jc w:val="left"/>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ln1"/>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 w:val="left" w:pos="10635" w:leader="none"/>
          <w:tab w:val="left" w:pos="11344" w:leader="none"/>
          <w:tab w:val="left" w:pos="12053" w:leader="none"/>
          <w:tab w:val="left" w:pos="12762" w:leader="none"/>
          <w:tab w:val="left" w:pos="13471" w:leader="none"/>
          <w:tab w:val="left" w:pos="14180" w:leader="none"/>
          <w:tab w:val="left" w:pos="14889" w:leader="none"/>
          <w:tab w:val="left" w:pos="15598" w:leader="none"/>
        </w:tabs>
        <w:ind w:hanging="0"/>
        <w:jc w:val="left"/>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13:00</w:t>
        <w:tab/>
      </w:r>
      <w:r>
        <w:rPr>
          <w:rFonts w:cs="Calibri" w:ascii="Calibri" w:hAnsi="Calibri" w:asciiTheme="minorHAnsi" w:cstheme="minorHAnsi" w:hAnsiTheme="minorHAnsi"/>
          <w:lang w:val="en-US"/>
        </w:rPr>
        <w:t xml:space="preserve">dílny </w:t>
      </w:r>
      <w:r>
        <w:rPr>
          <w:rFonts w:cs="Calibri" w:ascii="Calibri" w:hAnsi="Calibri" w:asciiTheme="minorHAnsi" w:cstheme="minorHAnsi" w:hAnsiTheme="minorHAnsi"/>
          <w:sz w:val="22"/>
          <w:szCs w:val="22"/>
        </w:rPr>
        <w:t>pro soubory, rozborový seminář pro vedoucí v kině</w:t>
      </w:r>
    </w:p>
    <w:p>
      <w:pPr>
        <w:pStyle w:val="NoSpacing"/>
        <w:rPr>
          <w:rFonts w:ascii="Calibri" w:hAnsi="Calibri" w:cs="Calibri" w:asciiTheme="minorHAnsi" w:cstheme="minorHAnsi" w:hAnsiTheme="minorHAnsi"/>
          <w:smallCaps/>
          <w:color w:val="000000"/>
        </w:rPr>
      </w:pPr>
      <w:r>
        <w:rPr>
          <w:rFonts w:cs="Calibri" w:cstheme="minorHAnsi"/>
          <w:smallCaps/>
          <w:color w:val="000000"/>
        </w:rPr>
        <w:t xml:space="preserve">14:00 </w:t>
        <w:tab/>
        <w:t>4. blok představení</w:t>
      </w:r>
    </w:p>
    <w:p>
      <w:pPr>
        <w:pStyle w:val="NoSpacing"/>
        <w:ind w:firstLine="708"/>
        <w:jc w:val="both"/>
        <w:rPr>
          <w:rFonts w:ascii="Calibri" w:hAnsi="Calibri" w:cs="Calibri" w:asciiTheme="minorHAnsi" w:cstheme="minorHAnsi" w:hAnsiTheme="minorHAnsi"/>
          <w:b/>
          <w:b/>
          <w:i/>
          <w:i/>
          <w:color w:val="000000" w:themeColor="text1"/>
        </w:rPr>
      </w:pPr>
      <w:r>
        <w:rPr>
          <w:rFonts w:cs="Calibri" w:cstheme="minorHAnsi"/>
          <w:b/>
          <w:i/>
          <w:color w:val="000000" w:themeColor="text1"/>
        </w:rPr>
      </w:r>
    </w:p>
    <w:p>
      <w:pPr>
        <w:pStyle w:val="NoSpacing"/>
        <w:ind w:firstLine="708"/>
        <w:jc w:val="both"/>
        <w:rPr>
          <w:rFonts w:ascii="Calibri" w:hAnsi="Calibri" w:eastAsia="Times New Roman" w:cs="Calibri" w:asciiTheme="minorHAnsi" w:cstheme="minorHAnsi" w:hAnsiTheme="minorHAnsi"/>
          <w:color w:val="5F497A" w:themeColor="accent4" w:themeShade="bf"/>
          <w:lang w:eastAsia="cs-CZ"/>
        </w:rPr>
      </w:pPr>
      <w:r>
        <w:rPr>
          <w:rFonts w:cs="Calibri" w:cstheme="minorHAnsi"/>
          <w:b/>
          <w:i/>
          <w:color w:val="000000" w:themeColor="text1"/>
        </w:rPr>
        <w:t>Planermo</w:t>
      </w:r>
      <w:r>
        <w:rPr>
          <w:rFonts w:cs="Calibri" w:cstheme="minorHAnsi"/>
          <w:b/>
          <w:color w:val="000000" w:themeColor="text1"/>
        </w:rPr>
        <w:t xml:space="preserve"> -  Nanervy</w:t>
      </w:r>
      <w:r>
        <w:rPr>
          <w:rFonts w:cs="Calibri" w:cstheme="minorHAnsi"/>
          <w:color w:val="000000" w:themeColor="text1"/>
        </w:rPr>
        <w:t xml:space="preserve"> (ZUŠ Planá)</w:t>
        <w:tab/>
        <w:tab/>
        <w:tab/>
        <w:tab/>
        <w:tab/>
        <w:tab/>
        <w:tab/>
      </w:r>
      <w:r>
        <w:rPr>
          <w:rFonts w:cs="Calibri" w:cstheme="minorHAnsi"/>
          <w:color w:val="5F497A" w:themeColor="accent4" w:themeShade="bf"/>
        </w:rPr>
        <w:t>25min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Režie: </w:t>
        <w:tab/>
        <w:tab/>
        <w:t>Terezie Pecharová a soubor</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r>
      <w:r>
        <w:rPr>
          <w:rFonts w:cs="Calibri" w:cstheme="minorHAnsi"/>
        </w:rPr>
        <w:t>Veronika Šteflová, Andrea Stodolová, Adéla Kotounová, Eliška Křížková, Vladislav Halada, Libor Plic, Šimon Ryska</w:t>
      </w:r>
      <w:r>
        <w:rPr>
          <w:rFonts w:eastAsia="Times New Roman" w:cs="Calibri" w:cstheme="minorHAnsi"/>
          <w:color w:val="222222"/>
          <w:lang w:eastAsia="cs-CZ"/>
        </w:rPr>
        <w:t xml:space="preserve"> </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O inscenaci:</w:t>
        <w:tab/>
      </w:r>
      <w:r>
        <w:rPr>
          <w:rFonts w:cs="Calibri" w:cstheme="minorHAnsi"/>
        </w:rPr>
        <w:t>Městečko Planermo usíná a tajemný šéf mafie se zbavuje nepohodlných svědků. Ve dne je to ovšem jeden z obyčejných občanů tohoto městečka. Ale který?! Inspirací pro vznik této inscenace byla nejoblíbenější hra souboru.</w:t>
      </w:r>
    </w:p>
    <w:p>
      <w:pPr>
        <w:pStyle w:val="Normal"/>
        <w:shd w:val="clear" w:color="auto" w:fill="FFFFFF"/>
        <w:spacing w:lineRule="auto" w:line="240" w:before="0" w:after="0"/>
        <w:ind w:left="2124" w:hanging="1416"/>
        <w:rPr>
          <w:rFonts w:ascii="Calibri" w:hAnsi="Calibri" w:cs="Calibri" w:asciiTheme="minorHAnsi" w:cstheme="minorHAnsi" w:hAnsiTheme="minorHAnsi"/>
        </w:rPr>
      </w:pPr>
      <w:r>
        <w:rPr>
          <w:rFonts w:eastAsia="Times New Roman" w:cs="Calibri" w:cstheme="minorHAnsi"/>
          <w:color w:val="222222"/>
          <w:lang w:eastAsia="cs-CZ"/>
        </w:rPr>
        <w:t xml:space="preserve">O souboru: </w:t>
        <w:tab/>
      </w:r>
      <w:r>
        <w:rPr>
          <w:rFonts w:cs="Calibri" w:cstheme="minorHAnsi"/>
        </w:rPr>
        <w:t>Pevné jádro souboru přečkalo karantény i úbytek členů a spolu s nově příchozími se pustilo opět do práce. A už dávno to nejsou malé děti, které by lezly vedoucí na nervy...</w:t>
      </w:r>
    </w:p>
    <w:p>
      <w:pPr>
        <w:pStyle w:val="Normal"/>
        <w:shd w:val="clear" w:color="auto" w:fill="FFFFFF"/>
        <w:spacing w:lineRule="auto" w:line="240" w:before="0" w:after="0"/>
        <w:rPr>
          <w:rFonts w:ascii="Calibri" w:hAnsi="Calibri" w:eastAsia="Times New Roman" w:cs="Calibri" w:asciiTheme="minorHAnsi" w:cstheme="minorHAnsi" w:hAnsiTheme="minorHAnsi"/>
          <w:color w:val="222222"/>
          <w:lang w:eastAsia="cs-CZ"/>
        </w:rPr>
      </w:pPr>
      <w:r>
        <w:rPr/>
        <w:drawing>
          <wp:inline distT="0" distB="0" distL="0" distR="0">
            <wp:extent cx="3611880" cy="2868930"/>
            <wp:effectExtent l="0" t="0" r="0" b="0"/>
            <wp:docPr id="12" name="Obráze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2" descr=""/>
                    <pic:cNvPicPr>
                      <a:picLocks noChangeAspect="1" noChangeArrowheads="1"/>
                    </pic:cNvPicPr>
                  </pic:nvPicPr>
                  <pic:blipFill>
                    <a:blip r:embed="rId13"/>
                    <a:stretch>
                      <a:fillRect/>
                    </a:stretch>
                  </pic:blipFill>
                  <pic:spPr bwMode="auto">
                    <a:xfrm>
                      <a:off x="0" y="0"/>
                      <a:ext cx="3611880" cy="2868930"/>
                    </a:xfrm>
                    <a:prstGeom prst="rect">
                      <a:avLst/>
                    </a:prstGeom>
                    <a:noFill/>
                    <a:ln w="9525">
                      <a:noFill/>
                      <a:miter lim="800000"/>
                      <a:headEnd/>
                      <a:tailEnd/>
                    </a:ln>
                  </pic:spPr>
                </pic:pic>
              </a:graphicData>
            </a:graphic>
          </wp:inline>
        </w:drawing>
      </w:r>
    </w:p>
    <w:p>
      <w:pPr>
        <w:pStyle w:val="Normal"/>
        <w:shd w:val="clear" w:color="auto" w:fill="FFFFFF"/>
        <w:spacing w:lineRule="auto" w:line="240" w:before="0" w:after="0"/>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ab/>
      </w:r>
    </w:p>
    <w:p>
      <w:pPr>
        <w:pStyle w:val="Normal"/>
        <w:shd w:val="clear" w:color="auto" w:fill="FFFFFF"/>
        <w:spacing w:lineRule="auto" w:line="240" w:before="0" w:after="0"/>
        <w:ind w:firstLine="708"/>
        <w:rPr>
          <w:rFonts w:ascii="Calibri" w:hAnsi="Calibri" w:eastAsia="Times New Roman" w:cs="Calibri" w:asciiTheme="minorHAnsi" w:cstheme="minorHAnsi" w:hAnsiTheme="minorHAnsi"/>
          <w:color w:val="5F497A" w:themeColor="accent4" w:themeShade="bf"/>
          <w:lang w:eastAsia="cs-CZ"/>
        </w:rPr>
      </w:pPr>
      <w:r>
        <w:rPr>
          <w:rFonts w:eastAsia="Times New Roman" w:cs="Calibri" w:cstheme="minorHAnsi"/>
          <w:b/>
          <w:i/>
          <w:color w:val="000000" w:themeColor="text1"/>
          <w:lang w:eastAsia="cs-CZ"/>
        </w:rPr>
        <w:t xml:space="preserve">Golem a jiné povídky </w:t>
      </w:r>
      <w:r>
        <w:rPr>
          <w:rFonts w:eastAsia="Times New Roman" w:cs="Calibri" w:cstheme="minorHAnsi"/>
          <w:color w:val="000000" w:themeColor="text1"/>
          <w:lang w:eastAsia="cs-CZ"/>
        </w:rPr>
        <w:t xml:space="preserve">– </w:t>
      </w:r>
      <w:r>
        <w:rPr>
          <w:rFonts w:eastAsia="Times New Roman" w:cs="Calibri" w:cstheme="minorHAnsi"/>
          <w:b/>
          <w:color w:val="000000" w:themeColor="text1"/>
          <w:lang w:eastAsia="cs-CZ"/>
        </w:rPr>
        <w:t>Mystery box</w:t>
      </w:r>
      <w:r>
        <w:rPr>
          <w:rFonts w:eastAsia="Times New Roman" w:cs="Calibri" w:cstheme="minorHAnsi"/>
          <w:color w:val="000000" w:themeColor="text1"/>
          <w:lang w:eastAsia="cs-CZ"/>
        </w:rPr>
        <w:t xml:space="preserve"> </w:t>
      </w:r>
      <w:r>
        <w:rPr>
          <w:rFonts w:cs="Calibri" w:cstheme="minorHAnsi"/>
          <w:color w:val="000000" w:themeColor="text1"/>
        </w:rPr>
        <w:t>(ZUŠ Starý Plzenec)</w:t>
        <w:tab/>
        <w:tab/>
        <w:tab/>
        <w:tab/>
      </w:r>
      <w:r>
        <w:rPr>
          <w:rFonts w:cs="Calibri" w:cstheme="minorHAnsi"/>
          <w:color w:val="5F497A" w:themeColor="accent4" w:themeShade="bf"/>
        </w:rPr>
        <w:t>25min</w:t>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r>
    </w:p>
    <w:p>
      <w:pPr>
        <w:pStyle w:val="NoSpacing"/>
        <w:ind w:firstLine="708"/>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Režie: </w:t>
        <w:tab/>
        <w:tab/>
        <w:t>Martina Jelínková a soubor</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 xml:space="preserve">Hrají: </w:t>
        <w:tab/>
      </w:r>
      <w:r>
        <w:rPr>
          <w:rFonts w:cs="Calibri" w:cstheme="minorHAnsi"/>
        </w:rPr>
        <w:t>Václav Válek, Štěpán Brnka Šošana, Aneta Bláhová, Tereza Štěpánová, Marie Strejcová, Gabriela Anna Bednárová</w:t>
      </w:r>
    </w:p>
    <w:p>
      <w:pPr>
        <w:pStyle w:val="NoSpacing"/>
        <w:ind w:left="2124" w:hanging="1416"/>
        <w:rPr>
          <w:rFonts w:ascii="Calibri" w:hAnsi="Calibri" w:eastAsia="Times New Roman" w:cs="Calibri" w:asciiTheme="minorHAnsi" w:cstheme="minorHAnsi" w:hAnsiTheme="minorHAnsi"/>
          <w:color w:val="222222"/>
          <w:lang w:eastAsia="cs-CZ"/>
        </w:rPr>
      </w:pPr>
      <w:r>
        <w:rPr>
          <w:rFonts w:eastAsia="Times New Roman" w:cs="Calibri" w:cstheme="minorHAnsi"/>
          <w:color w:val="222222"/>
          <w:lang w:eastAsia="cs-CZ"/>
        </w:rPr>
        <w:t>O inscenaci:</w:t>
        <w:tab/>
      </w:r>
      <w:r>
        <w:rPr>
          <w:rFonts w:cs="Calibri" w:cstheme="minorHAnsi"/>
        </w:rPr>
        <w:t>Rabi Low a jeho boj o bezpečný život v židovském městě. Kdo stvoří ochránce, ten ho může i zničit? Nástroj nebo neposlušné dítě? A co na to drbny na lavičce?</w:t>
      </w:r>
    </w:p>
    <w:p>
      <w:pPr>
        <w:pStyle w:val="Vchoz"/>
        <w:ind w:firstLine="708"/>
        <w:rPr>
          <w:rFonts w:ascii="Calibri" w:hAnsi="Calibri" w:cs="Calibri" w:asciiTheme="minorHAnsi" w:cstheme="minorHAnsi" w:hAnsiTheme="minorHAnsi"/>
        </w:rPr>
      </w:pPr>
      <w:r>
        <w:rPr>
          <w:rFonts w:eastAsia="Times New Roman" w:cs="Calibri" w:ascii="Calibri" w:hAnsi="Calibri" w:asciiTheme="minorHAnsi" w:cstheme="minorHAnsi" w:hAnsiTheme="minorHAnsi"/>
          <w:color w:val="222222"/>
        </w:rPr>
        <w:t xml:space="preserve">O souboru: </w:t>
        <w:tab/>
      </w:r>
      <w:r>
        <w:rPr>
          <w:rFonts w:cs="Calibri" w:ascii="Calibri" w:hAnsi="Calibri" w:asciiTheme="minorHAnsi" w:cstheme="minorHAnsi" w:hAnsiTheme="minorHAnsi"/>
        </w:rPr>
        <w:t>Máme se rádi :)</w:t>
      </w:r>
    </w:p>
    <w:p>
      <w:pPr>
        <w:pStyle w:val="Vchoz"/>
        <w:rPr>
          <w:rFonts w:ascii="Calibri" w:hAnsi="Calibri" w:cs="Calibri" w:asciiTheme="minorHAnsi" w:cstheme="minorHAnsi" w:hAnsiTheme="minorHAnsi"/>
          <w:color w:val="131822"/>
        </w:rPr>
      </w:pPr>
      <w:r>
        <w:rPr>
          <w:rFonts w:cs="Calibri" w:cstheme="minorHAnsi" w:ascii="Calibri" w:hAnsi="Calibri"/>
          <w:color w:val="131822"/>
        </w:rPr>
        <w:drawing>
          <wp:anchor behindDoc="1" distT="0" distB="0" distL="114300" distR="114300" simplePos="0" locked="0" layoutInCell="1" allowOverlap="1" relativeHeight="2">
            <wp:simplePos x="0" y="0"/>
            <wp:positionH relativeFrom="column">
              <wp:posOffset>532765</wp:posOffset>
            </wp:positionH>
            <wp:positionV relativeFrom="paragraph">
              <wp:posOffset>158750</wp:posOffset>
            </wp:positionV>
            <wp:extent cx="3851275" cy="3009900"/>
            <wp:effectExtent l="0" t="0" r="0" b="0"/>
            <wp:wrapSquare wrapText="bothSides"/>
            <wp:docPr id="13"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 descr=""/>
                    <pic:cNvPicPr>
                      <a:picLocks noChangeAspect="1" noChangeArrowheads="1"/>
                    </pic:cNvPicPr>
                  </pic:nvPicPr>
                  <pic:blipFill>
                    <a:blip r:embed="rId14"/>
                    <a:srcRect l="12031" t="4758" r="8071" b="11996"/>
                    <a:stretch>
                      <a:fillRect/>
                    </a:stretch>
                  </pic:blipFill>
                  <pic:spPr bwMode="auto">
                    <a:xfrm>
                      <a:off x="0" y="0"/>
                      <a:ext cx="3851275" cy="3009900"/>
                    </a:xfrm>
                    <a:prstGeom prst="rect">
                      <a:avLst/>
                    </a:prstGeom>
                    <a:noFill/>
                    <a:ln w="9525">
                      <a:noFill/>
                      <a:miter lim="800000"/>
                      <a:headEnd/>
                      <a:tailEnd/>
                    </a:ln>
                  </pic:spPr>
                </pic:pic>
              </a:graphicData>
            </a:graphic>
          </wp:anchor>
        </w:drawing>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cs="Calibri" w:asciiTheme="minorHAnsi" w:cstheme="minorHAnsi" w:hAnsiTheme="minorHAnsi"/>
          <w:color w:val="131822"/>
        </w:rPr>
      </w:pPr>
      <w:r>
        <w:rPr>
          <w:rFonts w:cs="Calibri" w:cstheme="minorHAnsi" w:ascii="Calibri" w:hAnsi="Calibri"/>
          <w:color w:val="131822"/>
        </w:rPr>
      </w:r>
    </w:p>
    <w:p>
      <w:pPr>
        <w:pStyle w:val="Vchoz"/>
        <w:rPr>
          <w:rFonts w:ascii="Calibri" w:hAnsi="Calibri" w:eastAsia="Arial" w:cs="Calibri" w:asciiTheme="minorHAnsi" w:cstheme="minorHAnsi" w:hAnsiTheme="minorHAnsi"/>
          <w:color w:val="131822"/>
        </w:rPr>
      </w:pPr>
      <w:r>
        <w:rPr>
          <w:rFonts w:cs="Calibri" w:ascii="Calibri" w:hAnsi="Calibri" w:asciiTheme="minorHAnsi" w:cstheme="minorHAnsi" w:hAnsiTheme="minorHAnsi"/>
          <w:color w:val="131822"/>
        </w:rPr>
        <w:t xml:space="preserve">16:00 </w:t>
        <w:tab/>
      </w:r>
      <w:r>
        <w:rPr>
          <w:rFonts w:cs="Calibri" w:ascii="Calibri" w:hAnsi="Calibri" w:asciiTheme="minorHAnsi" w:cstheme="minorHAnsi" w:hAnsiTheme="minorHAnsi"/>
          <w:lang w:val="en-US"/>
        </w:rPr>
        <w:t xml:space="preserve">dílny </w:t>
      </w:r>
      <w:r>
        <w:rPr>
          <w:rFonts w:cs="Calibri" w:ascii="Calibri" w:hAnsi="Calibri" w:asciiTheme="minorHAnsi" w:cstheme="minorHAnsi" w:hAnsiTheme="minorHAnsi"/>
          <w:color w:val="131822"/>
        </w:rPr>
        <w:t>pro soubory, rozborový seminář pro vedoucí v kině</w:t>
      </w:r>
    </w:p>
    <w:p>
      <w:pPr>
        <w:pStyle w:val="NoSpacing"/>
        <w:rPr>
          <w:rFonts w:ascii="Calibri" w:hAnsi="Calibri" w:cs="Calibri" w:asciiTheme="minorHAnsi" w:cstheme="minorHAnsi" w:hAnsiTheme="minorHAnsi"/>
        </w:rPr>
      </w:pPr>
      <w:r>
        <w:rPr>
          <w:rFonts w:cs="Calibri" w:cstheme="minorHAnsi"/>
        </w:rPr>
        <w:t xml:space="preserve">17:30 </w:t>
        <w:tab/>
        <w:t xml:space="preserve"> zakončení přehlídky, vyhlášení výsledků                                                                                       </w:t>
      </w:r>
    </w:p>
    <w:p>
      <w:pPr>
        <w:pStyle w:val="NoSpacing"/>
        <w:rPr>
          <w:rFonts w:ascii="Calibri" w:hAnsi="Calibri" w:cs="Calibri" w:asciiTheme="minorHAnsi" w:cstheme="minorHAnsi" w:hAnsiTheme="minorHAnsi"/>
        </w:rPr>
      </w:pPr>
      <w:r>
        <w:rPr>
          <w:rFonts w:cs="Calibri" w:cstheme="minorHAnsi"/>
        </w:rPr>
        <w:t xml:space="preserve"> </w:t>
      </w:r>
    </w:p>
    <w:p>
      <w:pPr>
        <w:pStyle w:val="Text"/>
        <w:widowControl/>
        <w:suppressAutoHyphens w:val="false"/>
        <w:rPr/>
      </w:pPr>
      <w:r>
        <w:rPr/>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Times New Roman">
    <w:charset w:val="ee"/>
    <w:family w:val="roman"/>
    <w:pitch w:val="variable"/>
  </w:font>
  <w:font w:name="Helvetica">
    <w:altName w:val="Arial"/>
    <w:charset w:val="ee"/>
    <w:family w:val="roman"/>
    <w:pitch w:val="variable"/>
  </w:font>
  <w:font w:name="Arial">
    <w:charset w:val="ee"/>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s-CZ" w:eastAsia="en-US" w:bidi="ar-SA"/>
      </w:rPr>
    </w:rPrDefault>
    <w:pPrDefault>
      <w:pPr>
        <w:spacing w:lineRule="auto" w:line="276"/>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03a55"/>
    <w:pPr>
      <w:widowControl/>
      <w:suppressAutoHyphens w:val="true"/>
      <w:bidi w:val="0"/>
      <w:spacing w:lineRule="auto" w:line="276" w:before="0" w:after="200"/>
      <w:jc w:val="left"/>
    </w:pPr>
    <w:rPr>
      <w:rFonts w:ascii="Calibri" w:hAnsi="Calibri" w:eastAsia="Calibri" w:cs="Calibri"/>
      <w:color w:val="000000"/>
      <w:sz w:val="22"/>
      <w:szCs w:val="22"/>
      <w:u w:val="none" w:color="000000"/>
      <w:lang w:val="en-US" w:eastAsia="en-US" w:bidi="ar-SA"/>
    </w:rPr>
  </w:style>
  <w:style w:type="character" w:styleId="DefaultParagraphFont" w:default="1">
    <w:name w:val="Default Paragraph Font"/>
    <w:uiPriority w:val="1"/>
    <w:semiHidden/>
    <w:unhideWhenUsed/>
    <w:qFormat/>
    <w:rPr/>
  </w:style>
  <w:style w:type="character" w:styleId="ListLabel1">
    <w:name w:val="ListLabel 1"/>
    <w:qFormat/>
    <w:rPr>
      <w:rFonts w:eastAsia="Calibri" w:cs="Times New Roman"/>
      <w:color w:val="00000A"/>
    </w:rPr>
  </w:style>
  <w:style w:type="character" w:styleId="ListLabel2">
    <w:name w:val="ListLabel 2"/>
    <w:qFormat/>
    <w:rPr>
      <w:rFonts w:cs="Courier New"/>
    </w:rPr>
  </w:style>
  <w:style w:type="paragraph" w:styleId="Nadpis">
    <w:name w:val="Nadpis"/>
    <w:basedOn w:val="Normal"/>
    <w:next w:val="Tlotextu"/>
    <w:qFormat/>
    <w:pPr>
      <w:keepNext/>
      <w:spacing w:before="240" w:after="120"/>
    </w:pPr>
    <w:rPr>
      <w:rFonts w:ascii="Liberation Sans" w:hAnsi="Liberation Sans" w:eastAsia="Microsoft YaHei" w:cs="Arial"/>
      <w:sz w:val="28"/>
      <w:szCs w:val="28"/>
    </w:rPr>
  </w:style>
  <w:style w:type="paragraph" w:styleId="Tlotextu">
    <w:name w:val="Tělo textu"/>
    <w:basedOn w:val="Normal"/>
    <w:pPr>
      <w:spacing w:lineRule="auto" w:line="288" w:before="0" w:after="140"/>
    </w:pPr>
    <w:rPr/>
  </w:style>
  <w:style w:type="paragraph" w:styleId="Seznam">
    <w:name w:val="Seznam"/>
    <w:basedOn w:val="Tlotextu"/>
    <w:pPr/>
    <w:rPr>
      <w:rFonts w:cs="Arial"/>
    </w:rPr>
  </w:style>
  <w:style w:type="paragraph" w:styleId="Popisek">
    <w:name w:val="Popisek"/>
    <w:basedOn w:val="Normal"/>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Text" w:customStyle="1">
    <w:name w:val="Text"/>
    <w:basedOn w:val="Popisek"/>
    <w:qFormat/>
    <w:rsid w:val="00b03a55"/>
    <w:pPr>
      <w:widowControl w:val="false"/>
      <w:suppressAutoHyphens w:val="true"/>
      <w:bidi w:val="0"/>
      <w:spacing w:lineRule="auto" w:line="240" w:before="120" w:after="0"/>
      <w:jc w:val="left"/>
    </w:pPr>
    <w:rPr>
      <w:rFonts w:ascii="Times New Roman" w:hAnsi="Times New Roman" w:eastAsia="Arial Unicode MS" w:cs="Arial Unicode MS"/>
      <w:color w:val="000000"/>
      <w:sz w:val="24"/>
      <w:szCs w:val="24"/>
      <w:u w:val="none" w:color="000000"/>
      <w:lang w:eastAsia="cs-CZ"/>
    </w:rPr>
  </w:style>
  <w:style w:type="paragraph" w:styleId="Vchoz" w:customStyle="1">
    <w:name w:val="Výchozí"/>
    <w:qFormat/>
    <w:rsid w:val="00b03a55"/>
    <w:pPr>
      <w:widowControl/>
      <w:suppressAutoHyphens w:val="true"/>
      <w:bidi w:val="0"/>
      <w:spacing w:lineRule="auto" w:line="240" w:before="0" w:after="0"/>
      <w:jc w:val="left"/>
    </w:pPr>
    <w:rPr>
      <w:rFonts w:ascii="Helvetica" w:hAnsi="Helvetica" w:eastAsia="Arial Unicode MS" w:cs="Arial Unicode MS"/>
      <w:color w:val="000000"/>
      <w:sz w:val="22"/>
      <w:szCs w:val="22"/>
      <w:lang w:eastAsia="cs-CZ" w:val="cs-CZ" w:bidi="ar-SA"/>
    </w:rPr>
  </w:style>
  <w:style w:type="paragraph" w:styleId="Normln1" w:customStyle="1">
    <w:name w:val="Normální1"/>
    <w:autoRedefine/>
    <w:qFormat/>
    <w:rsid w:val="00b03a55"/>
    <w:pPr>
      <w:widowControl/>
      <w:suppressAutoHyphens w:val="true"/>
      <w:bidi w:val="0"/>
      <w:spacing w:lineRule="auto" w:line="240" w:before="0" w:after="0"/>
      <w:ind w:firstLine="540"/>
      <w:jc w:val="both"/>
    </w:pPr>
    <w:rPr>
      <w:rFonts w:ascii="Arial" w:hAnsi="Arial" w:eastAsia="Arial Unicode MS" w:cs="Arial Unicode MS"/>
      <w:color w:val="000000"/>
      <w:sz w:val="20"/>
      <w:szCs w:val="20"/>
      <w:u w:val="none" w:color="000000"/>
      <w:lang w:eastAsia="cs-CZ" w:val="cs-CZ" w:bidi="ar-SA"/>
    </w:rPr>
  </w:style>
  <w:style w:type="paragraph" w:styleId="NoSpacing">
    <w:name w:val="No Spacing"/>
    <w:uiPriority w:val="1"/>
    <w:qFormat/>
    <w:rsid w:val="00b03a55"/>
    <w:pPr>
      <w:widowControl/>
      <w:suppressAutoHyphens w:val="true"/>
      <w:bidi w:val="0"/>
      <w:spacing w:lineRule="auto" w:line="240" w:before="0" w:after="0"/>
      <w:jc w:val="left"/>
    </w:pPr>
    <w:rPr>
      <w:rFonts w:ascii="Calibri" w:hAnsi="Calibri" w:eastAsia="Calibri" w:cs="Times New Roman" w:asciiTheme="minorHAnsi" w:eastAsiaTheme="minorHAnsi" w:hAnsiTheme="minorHAnsi"/>
      <w:color w:val="auto"/>
      <w:sz w:val="22"/>
      <w:szCs w:val="22"/>
      <w:lang w:val="cs-CZ" w:eastAsia="en-US" w:bidi="ar-SA"/>
    </w:rPr>
  </w:style>
  <w:style w:type="numbering" w:styleId="NoList" w:default="1">
    <w:name w:val="No List"/>
    <w:uiPriority w:val="99"/>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LibreOffice/4.4.5.2$Windows_x86 LibreOffice_project/a22f674fd25a3b6f45bdebf25400ed2adff0ff99</Application>
  <Paragraphs>75</Paragraphs>
  <Company>ZCU</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2022-04-13T16:41:00Z</dcterms:created>
  <dc:creator>ichova</dc:creator>
  <dc:language>cs-CZ</dc:language>
  <cp:lastModifiedBy>VO_BOR</cp:lastModifiedBy>
  <dcterms:modified xsi:type="dcterms:W3CDTF">2022-04-19T11:50:00Z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ZCU</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