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A8" w:rsidRDefault="008219A8" w:rsidP="008219A8">
      <w:pPr>
        <w:pStyle w:val="Nadpis1"/>
      </w:pPr>
      <w:bookmarkStart w:id="0" w:name="_GoBack"/>
      <w:bookmarkEnd w:id="0"/>
      <w:r>
        <w:t>Audimafor 2017 - výsledky</w:t>
      </w:r>
    </w:p>
    <w:p w:rsidR="008219A8" w:rsidRDefault="008219A8" w:rsidP="008219A8">
      <w:r>
        <w:rPr>
          <w:noProof/>
          <w:color w:val="0000FF"/>
          <w:lang w:eastAsia="cs-CZ"/>
        </w:rPr>
        <w:drawing>
          <wp:inline distT="0" distB="0" distL="0" distR="0">
            <wp:extent cx="3048000" cy="2028825"/>
            <wp:effectExtent l="0" t="0" r="0" b="9525"/>
            <wp:docPr id="1" name="Obrázek 1" descr="160324-stipnuti-labute-i74vu">
              <a:hlinkClick xmlns:a="http://schemas.openxmlformats.org/drawingml/2006/main" r:id="rId5" tooltip="&quot;Zvetšit obráz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324-stipnuti-labute-i74vu">
                      <a:hlinkClick r:id="rId5" tooltip="&quot;Zvetšit obráz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9A8" w:rsidRDefault="008219A8" w:rsidP="008219A8">
      <w:r>
        <w:t xml:space="preserve">Inscenace Štípnutí labutě nabídla výrazné výtvarné zpracování. </w:t>
      </w:r>
      <w:r>
        <w:rPr>
          <w:rStyle w:val="clanek-obrazek-autor"/>
        </w:rPr>
        <w:t>Autor: Foto Jan Slavíček.</w:t>
      </w:r>
      <w:r>
        <w:t xml:space="preserve"> </w:t>
      </w:r>
    </w:p>
    <w:p w:rsidR="008219A8" w:rsidRDefault="008219A8" w:rsidP="008219A8">
      <w:pPr>
        <w:pStyle w:val="clanek-perex"/>
      </w:pPr>
      <w:r>
        <w:rPr>
          <w:rStyle w:val="Siln"/>
        </w:rPr>
        <w:t xml:space="preserve">Třídenní divadelní maraton v královehradeckém Draku má své vítěze. Studenti, experimentátoři, peformeři a milovníci poezie ukázali, že mají co nabídnout a sdělit. </w:t>
      </w:r>
    </w:p>
    <w:p w:rsidR="008219A8" w:rsidRDefault="008219A8" w:rsidP="008219A8">
      <w:pPr>
        <w:pStyle w:val="Normlnweb"/>
      </w:pPr>
      <w:r>
        <w:t>Na letošní přehlídce krajského postupového kola soubory v soutěži uvedly sedmnáct inscenací a osmnáctou v nesoutěžním programu. Celkem se na jevišti vystřídalo na 160 divadelníků z celých východních Čech. Jejich výkony posuzovala odborná porota a diskutovala o nich s aktéry na seminářích.</w:t>
      </w:r>
    </w:p>
    <w:p w:rsidR="008219A8" w:rsidRDefault="008219A8" w:rsidP="008219A8">
      <w:pPr>
        <w:pStyle w:val="Normlnweb"/>
      </w:pPr>
      <w:r>
        <w:t>„Z královéhra</w:t>
      </w:r>
      <w:r>
        <w:softHyphen/>
        <w:t>deckého Audimaforu se postupuje na tři celostátní festivaly. A to na přehlídku experimentujícího divadla Šrámkův Písek, přehlídku studentských divadelních souborů Mladá scéna a na přehlídku divadel poezie Wolkrův Prostějov,“ upřesňuje organizátorka akce Kateřina Prouzová z pořádajícího Impulsu Hradec Králové.</w:t>
      </w:r>
    </w:p>
    <w:p w:rsidR="008219A8" w:rsidRDefault="008219A8" w:rsidP="008219A8">
      <w:pPr>
        <w:pStyle w:val="Normlnweb"/>
      </w:pPr>
      <w:r>
        <w:t>Mladé soubory hodně sází na autorské divadlo. Prezentují své životní prožitky a postoje. Na Audimaforu se také objevily zajímavé adaptace nebo osobité zpracování nesmrtelných klasiků – například Williama Shakespeara, Karla Čapka nebo Victora Huga. Divadelní experimenty zdůrazňovaly také výtvarnou stránku inscenací.</w:t>
      </w:r>
    </w:p>
    <w:p w:rsidR="008219A8" w:rsidRDefault="008219A8" w:rsidP="008219A8">
      <w:pPr>
        <w:pStyle w:val="Normlnweb"/>
      </w:pPr>
      <w:r>
        <w:t>VÝSLEDKY</w:t>
      </w:r>
    </w:p>
    <w:p w:rsidR="008219A8" w:rsidRDefault="008219A8" w:rsidP="008219A8">
      <w:pPr>
        <w:pStyle w:val="Normlnweb"/>
      </w:pPr>
      <w:r>
        <w:t>Audimafor 2017 – krajské postupové kolo celostátní přehlídky experimentujícího divadla Šrámkův Písek, přehlídky studentských divadelních souborů Mladá scéna, divadel poezie Wolkrův Prostějov 24. – 26. 2017 v Divadle Drak v Hradci Králové</w:t>
      </w:r>
    </w:p>
    <w:p w:rsidR="008219A8" w:rsidRDefault="008219A8" w:rsidP="008219A8">
      <w:pPr>
        <w:pStyle w:val="Normlnweb"/>
      </w:pPr>
      <w:r>
        <w:t>Lektorský sbor doporučuje k postupu na přehlídku studentských divadelních souborů Mladá scéna: – inscenaci Musí to bét? souboru Jakkdo, ZUŠ F. A. Šporka, Jaroměř – inscenaci My dva a Beatles souboru Jesličky Josefa Tejkla, Hradec Králové Lektorský sbor doporučuje k postupu na přehlídku experimentujícího divadla Šrámkův Písek: – inscenaci Psi vylíhli se ze zrnek rýže, psi se vylíhli ze zrnek rýže soubor D.R.E.D, Náchodsko/Klad</w:t>
      </w:r>
      <w:r>
        <w:softHyphen/>
        <w:t xml:space="preserve">sko/Pražsko – inscenaci Štípnutí labutě souboru Mikrle, Kolegium hraběte Šporka, Jaroměř – inscenaci R+J souboru Q10, Hradec Králové Lektorský sbor doporučuje k postupu na přehlídku divadel poezie Wolkrův Prostějov: – inscenaci Mami! souboru Studio Šrámkova domu v Sobotce Lektorský soubor udělil ceny: – za inscenaci R+J souboru Q10 – za inscenaci Štípnutí labutě </w:t>
      </w:r>
      <w:r>
        <w:lastRenderedPageBreak/>
        <w:t>souboru Mikrle, Kolegium hraběte Šporka, Jaroměř – za kolektivní výkon Divadelnímu souboru PSJG, Hradec Králové – Šlépjeji za nakročení (souboru Mikrle, Kolegium Hraběte Šporka, Jaroměř) – za herecký výkon Petru Matyášovi Cibulkovi v inscenaci My dva a Beatles – za herecký výkon Dominiku Bartošovi v inscenaci My dva a Beatles Zvláštní cena baru Q10 s přihlédnutím k haluškám. Lektorský sbor:</w:t>
      </w:r>
    </w:p>
    <w:p w:rsidR="008219A8" w:rsidRDefault="008219A8" w:rsidP="008219A8">
      <w:pPr>
        <w:pStyle w:val="Normlnweb"/>
      </w:pPr>
      <w:r>
        <w:t>Alena Zemančíková (autorka, dramaturgyně a režisérka Českého rozhlasu) – předsedkyně poroty prof. Jan Císař (teatrolog a pedagog) Vladimír Hulec (divadelní publicista) Michal Zahálka (teatrolog a překladatel) Pořadatelé: Impuls Hradec Králové – centrum podpory uměleckých aktivit, Volné sdružení východočeských divadelníků ve spolupráci s Divadlem Drak Hradec Králové, za finančního přispění Královéhradeckého kraje, Ministerstva kultury ČR a Města Hradec Králové</w:t>
      </w:r>
    </w:p>
    <w:p w:rsidR="008219A8" w:rsidRDefault="008219A8" w:rsidP="008219A8">
      <w:pPr>
        <w:pStyle w:val="text-right"/>
      </w:pPr>
      <w:r>
        <w:rPr>
          <w:i/>
          <w:iCs/>
        </w:rPr>
        <w:t>Autor: Amaterská Scéna</w:t>
      </w:r>
    </w:p>
    <w:p w:rsidR="008219A8" w:rsidRDefault="008219A8"/>
    <w:sectPr w:rsidR="0082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8"/>
    <w:rsid w:val="00276C5B"/>
    <w:rsid w:val="008219A8"/>
    <w:rsid w:val="00B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1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9A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19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219A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nek-obrazek-autor">
    <w:name w:val="clanek-obrazek-autor"/>
    <w:basedOn w:val="Standardnpsmoodstavce"/>
    <w:rsid w:val="008219A8"/>
  </w:style>
  <w:style w:type="paragraph" w:customStyle="1" w:styleId="clanek-perex">
    <w:name w:val="clanek-perex"/>
    <w:basedOn w:val="Normln"/>
    <w:rsid w:val="008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right">
    <w:name w:val="text-right"/>
    <w:basedOn w:val="Normln"/>
    <w:rsid w:val="008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1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9A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19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219A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nek-obrazek-autor">
    <w:name w:val="clanek-obrazek-autor"/>
    <w:basedOn w:val="Standardnpsmoodstavce"/>
    <w:rsid w:val="008219A8"/>
  </w:style>
  <w:style w:type="paragraph" w:customStyle="1" w:styleId="clanek-perex">
    <w:name w:val="clanek-perex"/>
    <w:basedOn w:val="Normln"/>
    <w:rsid w:val="008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right">
    <w:name w:val="text-right"/>
    <w:basedOn w:val="Normln"/>
    <w:rsid w:val="0082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8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3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98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42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3411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5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0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0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20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95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90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56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3903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materskascena.cz/clanek/audimafor-2017-vysledky-61nhw.html?do=zmenitVelikostObraz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</cp:revision>
  <dcterms:created xsi:type="dcterms:W3CDTF">2017-03-31T11:17:00Z</dcterms:created>
  <dcterms:modified xsi:type="dcterms:W3CDTF">2017-03-31T11:17:00Z</dcterms:modified>
</cp:coreProperties>
</file>