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043" w:rsidRPr="008A1043" w:rsidRDefault="008A1043">
      <w:pPr>
        <w:rPr>
          <w:b/>
        </w:rPr>
      </w:pPr>
      <w:bookmarkStart w:id="0" w:name="_GoBack"/>
      <w:r w:rsidRPr="008A1043">
        <w:rPr>
          <w:b/>
        </w:rPr>
        <w:t xml:space="preserve">Tři </w:t>
      </w:r>
      <w:proofErr w:type="spellStart"/>
      <w:r w:rsidRPr="008A1043">
        <w:rPr>
          <w:b/>
        </w:rPr>
        <w:t>kmotřinky</w:t>
      </w:r>
      <w:proofErr w:type="spellEnd"/>
      <w:r w:rsidRPr="008A1043">
        <w:rPr>
          <w:b/>
        </w:rPr>
        <w:t xml:space="preserve"> </w:t>
      </w:r>
    </w:p>
    <w:bookmarkEnd w:id="0"/>
    <w:p w:rsidR="008A1043" w:rsidRDefault="008A1043"/>
    <w:p w:rsidR="008A1043" w:rsidRDefault="008A1043">
      <w:r>
        <w:t xml:space="preserve">1. neratovická divadelní společnost se dlouhodobě orientuje na uvádění klasických činoherních výpravných pohádek a tak nepřekvapilo, že i letos rakovnickou přehlídku obohatili o titul odpovídající této dramaturgické linii. Byla jím dramatizace pohádky Boženy Němcové Tři </w:t>
      </w:r>
      <w:proofErr w:type="spellStart"/>
      <w:r>
        <w:t>kmotřinky</w:t>
      </w:r>
      <w:proofErr w:type="spellEnd"/>
      <w:r>
        <w:t xml:space="preserve">. Režisér, scénograf a kostýmní výtvarník Miroslav Král ji opatřil velmi zdařilou, výraznou a promyšlenou výpravou na profesionální úrovni a zajímavým hudebním plánem. Scéna i kostýmy mají základní černobílou barevnost, která je doplněna o barevné akcenty nabízející různé významy a metafory. Pozoruhodné je, že kostýmy jsou velmi moderní (dokonce módní a sexy!), a přitom nepřestávají dokonale sloužit pohádkové iluzivnosti. </w:t>
      </w:r>
    </w:p>
    <w:p w:rsidR="008A1043" w:rsidRDefault="008A1043"/>
    <w:p w:rsidR="008A1043" w:rsidRDefault="008A1043">
      <w:r>
        <w:t xml:space="preserve">Základní prostor je univerzální a obejde se tak bez přestaveb. Jeho rozvržení a řešení některých </w:t>
      </w:r>
      <w:proofErr w:type="spellStart"/>
      <w:r>
        <w:t>mizanscén</w:t>
      </w:r>
      <w:proofErr w:type="spellEnd"/>
      <w:r>
        <w:t xml:space="preserve"> nabízí dokonce až paralelu ke mši – ale tím se dostáváme i k pár úskalím, které bohužel tento ambiciózní projekt má. Zmiňovaná mše by mohla být velmi neotřelý způsob, jak k textu přistupovat – a to proto, že jde o látku pocházející z křesťanského kulturního prostředí. Kdo chce, může najít nejeden odkaz tímto směrem: křesťanský étos apelující na nezištnou lásku, schopnost se obětovat a na to, že chudoba cti netratí. </w:t>
      </w:r>
    </w:p>
    <w:p w:rsidR="008A1043" w:rsidRDefault="008A1043"/>
    <w:p w:rsidR="008A1043" w:rsidRDefault="008A1043">
      <w:r>
        <w:t xml:space="preserve">Problém ovšem je, že ve výrazně temném, dokonce až hororovém barevném a světelném ladění není jasné, komu čemu má mše sloužit a jak se tedy váže významově k tématu. Pak to bohužel vypadá, že forma převažuje nad obsahem. Atmosféra, kterou vizuální složka inscenace nastavuje, je a-priori pateticky tragická a nenabízí žádný progres - což by nevadilo, kdyby ho v dostatečné míře měly postavy. O těch ale bohužel často platí, že nehrají vztahy, ale prezentují postoje, neukazují proces ale výsledek, rozhodují se obratem a bez dostatečné motivace. </w:t>
      </w:r>
    </w:p>
    <w:p w:rsidR="008A1043" w:rsidRDefault="008A1043"/>
    <w:p w:rsidR="008A1043" w:rsidRDefault="008A1043">
      <w:r>
        <w:t xml:space="preserve">Základní děj je sice i tak pochopitelný a inscenace je i tak vcelku působivá, ale nechává za sebou dost otazníků – především ohledně tématu a ohledně výkladu některých postav. Jaký je tedy charakter rybáře, když mění názory lusknutím prstů a proč nakonec zachránil Miladu? A došel k nějaké sebereflexi nebo mu nadále jde o záchranu zdroje bohatství? Co tak zlého je na lásce Johanny a na tom, že o svou lásku usilovně bojuje, že si nakonec zaslouží tak krutý trest? Představují </w:t>
      </w:r>
      <w:proofErr w:type="spellStart"/>
      <w:r>
        <w:t>Sykorax</w:t>
      </w:r>
      <w:proofErr w:type="spellEnd"/>
      <w:r>
        <w:t xml:space="preserve"> s dcerou dvě tváře téhož zla, nebo zlo reprezentuje pouze matka a to také tím, že dceru vlastně zneužívá a navádí špatným směrem? Atp. Výsledek funguje jako vizuálně efektní soustava archetypů. Což samo o sobě není špatně, ale u textu, který své postavy vybavuje i psychologií a vývojem, by podrobnější zveřejnění procesu, kterým postavy dojdou z pomyslného bodu A do B, a jednoznačnější motivace byly pravděpodobně mnohem výhodnější pro to, aby pohádka měla jednoznačnější </w:t>
      </w:r>
      <w:proofErr w:type="gramStart"/>
      <w:r>
        <w:t>sdělení co</w:t>
      </w:r>
      <w:proofErr w:type="gramEnd"/>
      <w:r>
        <w:t xml:space="preserve"> se tématu týče a také možnost lépe variovat dramatické napětí. A to tím spíš, že soubor disponuje herci, kteří by takový úkol dozajista zvládli. </w:t>
      </w:r>
    </w:p>
    <w:p w:rsidR="008A1043" w:rsidRDefault="008A1043"/>
    <w:p w:rsidR="008A1043" w:rsidRDefault="008A1043">
      <w:r>
        <w:t xml:space="preserve">Nicméně i přes uvedené výhrady a pochybnosti inscenace představuje počin úctyhodný, který se v lecčems vymyká amatérské produkci pro děti. Miroslav Král hledá tradiční náměty s motivy, které jsou aktuální bez ohledu na věk. Usiluje o moderní divadelní jazyk, hledá svou osobitou poetiku opírající se o vizuální složku - ale to vše s plným respektem k zmíněné tradici. A to je velmi sympatické. </w:t>
      </w:r>
    </w:p>
    <w:p w:rsidR="008A1043" w:rsidRDefault="008A1043"/>
    <w:p w:rsidR="000521CD" w:rsidRDefault="008A1043">
      <w:r>
        <w:t xml:space="preserve">Kateřina </w:t>
      </w:r>
      <w:proofErr w:type="spellStart"/>
      <w:r>
        <w:t>Baranowska</w:t>
      </w:r>
      <w:proofErr w:type="spellEnd"/>
    </w:p>
    <w:sectPr w:rsidR="00052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26"/>
    <w:rsid w:val="000521CD"/>
    <w:rsid w:val="00061586"/>
    <w:rsid w:val="00652A26"/>
    <w:rsid w:val="008A1043"/>
    <w:rsid w:val="00A604FD"/>
    <w:rsid w:val="00DB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0D92"/>
  <w15:chartTrackingRefBased/>
  <w15:docId w15:val="{B6A58D17-6A5F-49F0-9F2A-2F0FFE81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10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1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483</Words>
  <Characters>2850</Characters>
  <Application>Microsoft Office Word</Application>
  <DocSecurity>0</DocSecurity>
  <Lines>23</Lines>
  <Paragraphs>6</Paragraphs>
  <ScaleCrop>false</ScaleCrop>
  <Company>NIPOS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Strotzer</dc:creator>
  <cp:keywords/>
  <dc:description/>
  <cp:lastModifiedBy>Milan Strotzer</cp:lastModifiedBy>
  <cp:revision>2</cp:revision>
  <cp:lastPrinted>2019-06-26T12:20:00Z</cp:lastPrinted>
  <dcterms:created xsi:type="dcterms:W3CDTF">2019-06-26T12:17:00Z</dcterms:created>
  <dcterms:modified xsi:type="dcterms:W3CDTF">2019-06-26T12:20:00Z</dcterms:modified>
</cp:coreProperties>
</file>