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13" w:rsidRDefault="00D85AE1" w:rsidP="00D85AE1">
      <w:pPr>
        <w:ind w:firstLine="708"/>
      </w:pPr>
      <w:r>
        <w:t>Úvod</w:t>
      </w:r>
    </w:p>
    <w:p w:rsidR="00AA2947" w:rsidRDefault="000636F7" w:rsidP="000636F7">
      <w:pPr>
        <w:pStyle w:val="Odstavecseseznamem"/>
        <w:numPr>
          <w:ilvl w:val="0"/>
          <w:numId w:val="5"/>
        </w:numPr>
      </w:pPr>
      <w:r>
        <w:t>část</w:t>
      </w:r>
      <w:r>
        <w:tab/>
        <w:t>Nástup historie a živé historie</w:t>
      </w:r>
    </w:p>
    <w:p w:rsidR="0045534D" w:rsidRPr="00AA2947" w:rsidRDefault="0045534D" w:rsidP="00AA2947">
      <w:pPr>
        <w:rPr>
          <w:b/>
          <w:i/>
        </w:rPr>
      </w:pPr>
      <w:r w:rsidRPr="00AA2947">
        <w:rPr>
          <w:b/>
          <w:i/>
        </w:rPr>
        <w:t>Konferenciérka uvádí lidi, jsou to jména mrtvých i živých</w:t>
      </w:r>
    </w:p>
    <w:p w:rsidR="0045534D" w:rsidRDefault="0045534D" w:rsidP="0045534D">
      <w:r>
        <w:t xml:space="preserve">Tři rody, všechny starobylé, se starém Turnově usazené, </w:t>
      </w:r>
      <w:proofErr w:type="spellStart"/>
      <w:r w:rsidR="00D519C3">
        <w:t>můz</w:t>
      </w:r>
      <w:r>
        <w:t>ou</w:t>
      </w:r>
      <w:proofErr w:type="spellEnd"/>
      <w:r>
        <w:t xml:space="preserve"> Thálií rody políbené, </w:t>
      </w:r>
    </w:p>
    <w:p w:rsidR="0045534D" w:rsidRDefault="0045534D" w:rsidP="0045534D">
      <w:r>
        <w:t>Turnovu svou náklonností osvětu divadelní po staletí přinášející</w:t>
      </w:r>
    </w:p>
    <w:p w:rsidR="00D83138" w:rsidRPr="00D83138" w:rsidRDefault="00D83138" w:rsidP="00D83138">
      <w:pPr>
        <w:rPr>
          <w:rFonts w:eastAsia="Times New Roman" w:cstheme="minorHAnsi"/>
          <w:color w:val="000000"/>
          <w:lang w:eastAsia="cs-CZ"/>
        </w:rPr>
      </w:pPr>
      <w:r>
        <w:t xml:space="preserve">Rod Chundelů: </w:t>
      </w:r>
      <w:r>
        <w:rPr>
          <w:rFonts w:eastAsia="Times New Roman" w:cstheme="minorHAnsi"/>
          <w:color w:val="000000"/>
          <w:lang w:eastAsia="cs-CZ"/>
        </w:rPr>
        <w:t xml:space="preserve">Josef </w:t>
      </w:r>
      <w:proofErr w:type="spellStart"/>
      <w:r>
        <w:rPr>
          <w:rFonts w:eastAsia="Times New Roman" w:cstheme="minorHAnsi"/>
          <w:color w:val="000000"/>
          <w:lang w:eastAsia="cs-CZ"/>
        </w:rPr>
        <w:t>Chundela</w:t>
      </w:r>
      <w:proofErr w:type="spellEnd"/>
      <w:r w:rsidR="00FA4969" w:rsidRPr="00D83138">
        <w:rPr>
          <w:rFonts w:eastAsia="Times New Roman" w:cstheme="minorHAnsi"/>
          <w:color w:val="000000"/>
          <w:lang w:eastAsia="cs-CZ"/>
        </w:rPr>
        <w:t>,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="00FA4969" w:rsidRPr="00FA4969">
        <w:rPr>
          <w:rFonts w:eastAsia="Times New Roman" w:cstheme="minorHAnsi"/>
          <w:color w:val="000000"/>
          <w:lang w:eastAsia="cs-CZ"/>
        </w:rPr>
        <w:t>Růžena manželka</w:t>
      </w:r>
      <w:r w:rsidR="00FA4969" w:rsidRPr="00D83138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FA4969" w:rsidRPr="00D83138">
        <w:rPr>
          <w:rFonts w:eastAsia="Times New Roman" w:cstheme="minorHAnsi"/>
          <w:color w:val="000000"/>
          <w:lang w:eastAsia="cs-CZ"/>
        </w:rPr>
        <w:t>J.Ch</w:t>
      </w:r>
      <w:proofErr w:type="gramEnd"/>
      <w:r w:rsidR="00FA4969" w:rsidRPr="00D83138">
        <w:rPr>
          <w:rFonts w:eastAsia="Times New Roman" w:cstheme="minorHAnsi"/>
          <w:color w:val="000000"/>
          <w:lang w:eastAsia="cs-CZ"/>
        </w:rPr>
        <w:t>., Eva</w:t>
      </w:r>
      <w:r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cs-CZ"/>
        </w:rPr>
        <w:t>Chundelová</w:t>
      </w:r>
      <w:proofErr w:type="spellEnd"/>
      <w:r>
        <w:rPr>
          <w:rFonts w:eastAsia="Times New Roman" w:cstheme="minorHAnsi"/>
          <w:color w:val="000000"/>
          <w:lang w:eastAsia="cs-CZ"/>
        </w:rPr>
        <w:t>-</w:t>
      </w:r>
      <w:r w:rsidR="00FA4969" w:rsidRPr="00D83138">
        <w:rPr>
          <w:rFonts w:eastAsia="Times New Roman" w:cstheme="minorHAnsi"/>
          <w:color w:val="000000"/>
          <w:lang w:eastAsia="cs-CZ"/>
        </w:rPr>
        <w:t xml:space="preserve"> Adámková a</w:t>
      </w:r>
      <w:r w:rsidRPr="00D83138">
        <w:rPr>
          <w:rFonts w:eastAsia="Times New Roman" w:cstheme="minorHAnsi"/>
          <w:color w:val="000000"/>
          <w:lang w:eastAsia="cs-CZ"/>
        </w:rPr>
        <w:t xml:space="preserve"> </w:t>
      </w:r>
      <w:r w:rsidR="00FA4969" w:rsidRPr="00FA4969">
        <w:rPr>
          <w:rFonts w:eastAsia="Times New Roman" w:cstheme="minorHAnsi"/>
          <w:color w:val="000000"/>
          <w:lang w:eastAsia="cs-CZ"/>
        </w:rPr>
        <w:t xml:space="preserve">Jiří </w:t>
      </w:r>
      <w:proofErr w:type="spellStart"/>
      <w:r w:rsidR="00FA4969" w:rsidRPr="00FA4969">
        <w:rPr>
          <w:rFonts w:eastAsia="Times New Roman" w:cstheme="minorHAnsi"/>
          <w:color w:val="000000"/>
          <w:lang w:eastAsia="cs-CZ"/>
        </w:rPr>
        <w:t>Chundela</w:t>
      </w:r>
      <w:proofErr w:type="spellEnd"/>
      <w:r w:rsidR="00FA4969" w:rsidRPr="00D83138">
        <w:rPr>
          <w:rFonts w:eastAsia="Times New Roman" w:cstheme="minorHAnsi"/>
          <w:color w:val="000000"/>
          <w:lang w:eastAsia="cs-CZ"/>
        </w:rPr>
        <w:t>, děti J.Ch.</w:t>
      </w:r>
    </w:p>
    <w:p w:rsidR="00FA4969" w:rsidRPr="00FA4969" w:rsidRDefault="00D83138" w:rsidP="00FA4969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D83138">
        <w:rPr>
          <w:rFonts w:eastAsia="Times New Roman" w:cstheme="minorHAnsi"/>
          <w:color w:val="000000"/>
          <w:lang w:eastAsia="cs-CZ"/>
        </w:rPr>
        <w:t xml:space="preserve">Václav </w:t>
      </w:r>
      <w:proofErr w:type="spellStart"/>
      <w:r w:rsidRPr="00D83138">
        <w:rPr>
          <w:rFonts w:eastAsia="Times New Roman" w:cstheme="minorHAnsi"/>
          <w:color w:val="000000"/>
          <w:lang w:eastAsia="cs-CZ"/>
        </w:rPr>
        <w:t>Chundela</w:t>
      </w:r>
      <w:proofErr w:type="spellEnd"/>
      <w:r w:rsidRPr="00D83138">
        <w:rPr>
          <w:rFonts w:eastAsia="Times New Roman" w:cstheme="minorHAnsi"/>
          <w:color w:val="000000"/>
          <w:lang w:eastAsia="cs-CZ"/>
        </w:rPr>
        <w:t xml:space="preserve">, </w:t>
      </w:r>
      <w:r w:rsidR="00FA4969" w:rsidRPr="00FA4969">
        <w:rPr>
          <w:rFonts w:eastAsia="Times New Roman" w:cstheme="minorHAnsi"/>
          <w:color w:val="000000"/>
          <w:lang w:eastAsia="cs-CZ"/>
        </w:rPr>
        <w:t xml:space="preserve">bratr Josefa, Jana </w:t>
      </w:r>
      <w:proofErr w:type="spellStart"/>
      <w:r w:rsidR="006768C7">
        <w:rPr>
          <w:rFonts w:eastAsia="Times New Roman" w:cstheme="minorHAnsi"/>
          <w:color w:val="000000"/>
          <w:lang w:eastAsia="cs-CZ"/>
        </w:rPr>
        <w:t>Chundelová</w:t>
      </w:r>
      <w:proofErr w:type="spellEnd"/>
      <w:r w:rsidR="006768C7">
        <w:rPr>
          <w:rFonts w:eastAsia="Times New Roman" w:cstheme="minorHAnsi"/>
          <w:color w:val="000000"/>
          <w:lang w:eastAsia="cs-CZ"/>
        </w:rPr>
        <w:t xml:space="preserve">- </w:t>
      </w:r>
      <w:r w:rsidR="00FA4969" w:rsidRPr="00FA4969">
        <w:rPr>
          <w:rFonts w:eastAsia="Times New Roman" w:cstheme="minorHAnsi"/>
          <w:color w:val="000000"/>
          <w:lang w:eastAsia="cs-CZ"/>
        </w:rPr>
        <w:t>Kavanová</w:t>
      </w:r>
      <w:r w:rsidRPr="00D83138">
        <w:rPr>
          <w:rFonts w:eastAsia="Times New Roman" w:cstheme="minorHAnsi"/>
          <w:color w:val="000000"/>
          <w:lang w:eastAsia="cs-CZ"/>
        </w:rPr>
        <w:t xml:space="preserve"> a</w:t>
      </w:r>
      <w:r w:rsidR="00FA4969" w:rsidRPr="00FA4969">
        <w:rPr>
          <w:rFonts w:eastAsia="Times New Roman" w:cstheme="minorHAnsi"/>
          <w:color w:val="000000"/>
          <w:lang w:eastAsia="cs-CZ"/>
        </w:rPr>
        <w:t xml:space="preserve"> Václav </w:t>
      </w:r>
      <w:proofErr w:type="spellStart"/>
      <w:r w:rsidR="00FA4969" w:rsidRPr="00FA4969">
        <w:rPr>
          <w:rFonts w:eastAsia="Times New Roman" w:cstheme="minorHAnsi"/>
          <w:color w:val="000000"/>
          <w:lang w:eastAsia="cs-CZ"/>
        </w:rPr>
        <w:t>Chundela</w:t>
      </w:r>
      <w:proofErr w:type="spellEnd"/>
      <w:r w:rsidR="00FA4969" w:rsidRPr="00FA4969">
        <w:rPr>
          <w:rFonts w:eastAsia="Times New Roman" w:cstheme="minorHAnsi"/>
          <w:color w:val="000000"/>
          <w:lang w:eastAsia="cs-CZ"/>
        </w:rPr>
        <w:t xml:space="preserve"> </w:t>
      </w:r>
      <w:r w:rsidR="00FA4969" w:rsidRPr="00D83138">
        <w:rPr>
          <w:rFonts w:eastAsia="Times New Roman" w:cstheme="minorHAnsi"/>
          <w:color w:val="000000"/>
          <w:lang w:eastAsia="cs-CZ"/>
        </w:rPr>
        <w:t xml:space="preserve">, </w:t>
      </w:r>
      <w:proofErr w:type="gramStart"/>
      <w:r w:rsidRPr="00D83138">
        <w:rPr>
          <w:rFonts w:eastAsia="Times New Roman" w:cstheme="minorHAnsi"/>
          <w:color w:val="000000"/>
          <w:lang w:eastAsia="cs-CZ"/>
        </w:rPr>
        <w:t>děti</w:t>
      </w:r>
      <w:r w:rsidR="00FA4969" w:rsidRPr="00D83138">
        <w:rPr>
          <w:rFonts w:eastAsia="Times New Roman" w:cstheme="minorHAnsi"/>
          <w:color w:val="000000"/>
          <w:lang w:eastAsia="cs-CZ"/>
        </w:rPr>
        <w:t xml:space="preserve"> V.Ch</w:t>
      </w:r>
      <w:proofErr w:type="gramEnd"/>
      <w:r w:rsidR="00FA4969" w:rsidRPr="00D83138">
        <w:rPr>
          <w:rFonts w:eastAsia="Times New Roman" w:cstheme="minorHAnsi"/>
          <w:color w:val="000000"/>
          <w:lang w:eastAsia="cs-CZ"/>
        </w:rPr>
        <w:t>.</w:t>
      </w:r>
      <w:r w:rsidRPr="00D83138">
        <w:rPr>
          <w:rFonts w:eastAsia="Times New Roman" w:cstheme="minorHAnsi"/>
          <w:color w:val="000000"/>
          <w:lang w:eastAsia="cs-CZ"/>
        </w:rPr>
        <w:t>,</w:t>
      </w:r>
    </w:p>
    <w:p w:rsidR="00D83138" w:rsidRDefault="00FA4969" w:rsidP="0045534D">
      <w:r w:rsidRPr="00FA4969">
        <w:rPr>
          <w:rFonts w:eastAsia="Times New Roman" w:cstheme="minorHAnsi"/>
          <w:color w:val="000000"/>
          <w:lang w:eastAsia="cs-CZ"/>
        </w:rPr>
        <w:t xml:space="preserve">Jakub </w:t>
      </w:r>
      <w:proofErr w:type="spellStart"/>
      <w:r w:rsidRPr="00FA4969">
        <w:rPr>
          <w:rFonts w:eastAsia="Times New Roman" w:cstheme="minorHAnsi"/>
          <w:color w:val="000000"/>
          <w:lang w:eastAsia="cs-CZ"/>
        </w:rPr>
        <w:t>Chundela</w:t>
      </w:r>
      <w:proofErr w:type="spellEnd"/>
      <w:r w:rsidR="00D83138" w:rsidRPr="00D83138">
        <w:rPr>
          <w:rFonts w:eastAsia="Times New Roman" w:cstheme="minorHAnsi"/>
          <w:color w:val="000000"/>
          <w:lang w:eastAsia="cs-CZ"/>
        </w:rPr>
        <w:t xml:space="preserve">, </w:t>
      </w:r>
      <w:r w:rsidR="006768C7">
        <w:rPr>
          <w:rFonts w:eastAsia="Times New Roman" w:cstheme="minorHAnsi"/>
          <w:color w:val="000000"/>
          <w:lang w:eastAsia="cs-CZ"/>
        </w:rPr>
        <w:t xml:space="preserve">syn a </w:t>
      </w:r>
      <w:r w:rsidR="00D83138" w:rsidRPr="00D83138">
        <w:rPr>
          <w:rFonts w:eastAsia="Times New Roman" w:cstheme="minorHAnsi"/>
          <w:color w:val="000000"/>
          <w:lang w:eastAsia="cs-CZ"/>
        </w:rPr>
        <w:t>vnuk.</w:t>
      </w:r>
      <w:r w:rsidR="00D83138" w:rsidRPr="00D83138">
        <w:t xml:space="preserve"> </w:t>
      </w:r>
      <w:r w:rsidR="00D83138">
        <w:t>/</w:t>
      </w:r>
      <w:r w:rsidR="00D83138" w:rsidRPr="0045534D">
        <w:rPr>
          <w:b/>
          <w:i/>
        </w:rPr>
        <w:t>přicházejí Václav a Jakub</w:t>
      </w:r>
      <w:r w:rsidR="00D83138">
        <w:t>/</w:t>
      </w:r>
    </w:p>
    <w:p w:rsidR="0045534D" w:rsidRDefault="0045534D" w:rsidP="0045534D">
      <w:r>
        <w:t>Rod Fialů-</w:t>
      </w:r>
      <w:proofErr w:type="spellStart"/>
      <w:r>
        <w:t>Kunetků</w:t>
      </w:r>
      <w:proofErr w:type="spellEnd"/>
      <w:r>
        <w:t xml:space="preserve"> </w:t>
      </w:r>
      <w:r w:rsidR="00A67637">
        <w:t xml:space="preserve">: </w:t>
      </w:r>
      <w:r>
        <w:t xml:space="preserve">Otakar Fiala, Otakar Fiala,syn </w:t>
      </w:r>
      <w:proofErr w:type="gramStart"/>
      <w:r>
        <w:t>O.F.,</w:t>
      </w:r>
      <w:r w:rsidRPr="00444E13">
        <w:t xml:space="preserve"> </w:t>
      </w:r>
      <w:r w:rsidR="002A6A74">
        <w:t>/světlo/</w:t>
      </w:r>
      <w:proofErr w:type="gramEnd"/>
      <w:r w:rsidR="002A6A74">
        <w:t xml:space="preserve"> </w:t>
      </w:r>
      <w:r w:rsidR="00D83138">
        <w:t>Božena</w:t>
      </w:r>
      <w:r>
        <w:t xml:space="preserve"> Fialová</w:t>
      </w:r>
      <w:r w:rsidR="00D83138">
        <w:t xml:space="preserve">- </w:t>
      </w:r>
      <w:proofErr w:type="spellStart"/>
      <w:r w:rsidR="00D83138">
        <w:t>Kunetková</w:t>
      </w:r>
      <w:proofErr w:type="spellEnd"/>
      <w:r>
        <w:t xml:space="preserve">, dcera O.F., Otakar Fiala, a Ivan </w:t>
      </w:r>
      <w:proofErr w:type="spellStart"/>
      <w:r>
        <w:t>Kunetka</w:t>
      </w:r>
      <w:proofErr w:type="spellEnd"/>
      <w:r>
        <w:t>,</w:t>
      </w:r>
      <w:r w:rsidR="00A67637" w:rsidRPr="00A67637">
        <w:t xml:space="preserve"> </w:t>
      </w:r>
      <w:r w:rsidR="00A67637">
        <w:t>/</w:t>
      </w:r>
      <w:r w:rsidR="00A67637" w:rsidRPr="0045534D">
        <w:rPr>
          <w:b/>
          <w:i/>
        </w:rPr>
        <w:t>přichází Ivan</w:t>
      </w:r>
      <w:r w:rsidR="00A67637">
        <w:t xml:space="preserve">/ </w:t>
      </w:r>
      <w:r>
        <w:t xml:space="preserve"> vnuci O.F., </w:t>
      </w:r>
      <w:r w:rsidR="00A67637">
        <w:t xml:space="preserve">Míša </w:t>
      </w:r>
      <w:proofErr w:type="spellStart"/>
      <w:r w:rsidR="00A67637">
        <w:t>Kunetková</w:t>
      </w:r>
      <w:proofErr w:type="spellEnd"/>
      <w:r w:rsidR="00A67637">
        <w:t xml:space="preserve">, manželka I.K., </w:t>
      </w:r>
      <w:r>
        <w:t xml:space="preserve">Vojtěch </w:t>
      </w:r>
      <w:proofErr w:type="spellStart"/>
      <w:r>
        <w:t>Kunetka</w:t>
      </w:r>
      <w:proofErr w:type="spellEnd"/>
      <w:r>
        <w:t xml:space="preserve">, pravnuk </w:t>
      </w:r>
      <w:proofErr w:type="gramStart"/>
      <w:r>
        <w:t>O.F.</w:t>
      </w:r>
      <w:proofErr w:type="gramEnd"/>
    </w:p>
    <w:p w:rsidR="0045534D" w:rsidRDefault="0045534D" w:rsidP="0045534D">
      <w:r>
        <w:t>Rod Hakenů</w:t>
      </w:r>
      <w:r w:rsidR="00D83138">
        <w:t>:</w:t>
      </w:r>
      <w:r>
        <w:t xml:space="preserve"> Mirek Haken, Božena Hak</w:t>
      </w:r>
      <w:r w:rsidR="002A6A74">
        <w:t xml:space="preserve">enová, sestra Mirka Hakena, Jiří Haken a /světlo/ Petr </w:t>
      </w:r>
      <w:r>
        <w:t xml:space="preserve">Haken, </w:t>
      </w:r>
      <w:r w:rsidR="00A67637">
        <w:t>/</w:t>
      </w:r>
      <w:r w:rsidR="00A67637" w:rsidRPr="0045534D">
        <w:rPr>
          <w:b/>
          <w:i/>
        </w:rPr>
        <w:t>přichází Petr</w:t>
      </w:r>
      <w:r w:rsidR="00A67637">
        <w:t xml:space="preserve">/ </w:t>
      </w:r>
      <w:r>
        <w:t xml:space="preserve">synové </w:t>
      </w:r>
      <w:proofErr w:type="gramStart"/>
      <w:r>
        <w:t>M.H.</w:t>
      </w:r>
      <w:proofErr w:type="gramEnd"/>
      <w:r>
        <w:t>, Iva Hakenová, Monika Hakenová,manželky P.H., Kristina Hakenová, Vojtěch Haken, Theresia Anna Hakenová, děti P.H.</w:t>
      </w:r>
    </w:p>
    <w:p w:rsidR="0045534D" w:rsidRPr="0045534D" w:rsidRDefault="0045534D" w:rsidP="0045534D">
      <w:pPr>
        <w:rPr>
          <w:b/>
          <w:i/>
        </w:rPr>
      </w:pPr>
      <w:r w:rsidRPr="0045534D">
        <w:rPr>
          <w:b/>
          <w:i/>
        </w:rPr>
        <w:t>dále pokročuje konferenciérka ve čtení zemřelých</w:t>
      </w:r>
    </w:p>
    <w:p w:rsidR="0045534D" w:rsidRDefault="0045534D" w:rsidP="0045534D">
      <w:r>
        <w:t xml:space="preserve">Karel </w:t>
      </w:r>
      <w:proofErr w:type="spellStart"/>
      <w:r>
        <w:t>Korselt</w:t>
      </w:r>
      <w:proofErr w:type="spellEnd"/>
      <w:r>
        <w:t xml:space="preserve">, Karel Sobotka, Josef Hoffman, Václav </w:t>
      </w:r>
      <w:proofErr w:type="spellStart"/>
      <w:r>
        <w:t>Verich</w:t>
      </w:r>
      <w:proofErr w:type="spellEnd"/>
      <w:r>
        <w:t xml:space="preserve">, Marie Červená, Ladislav </w:t>
      </w:r>
      <w:proofErr w:type="spellStart"/>
      <w:r>
        <w:t>Petrnoušek</w:t>
      </w:r>
      <w:proofErr w:type="spellEnd"/>
      <w:r>
        <w:t>, Věra Neumanová, Jiří Koucký</w:t>
      </w:r>
    </w:p>
    <w:p w:rsidR="0045534D" w:rsidRPr="0045534D" w:rsidRDefault="0045534D" w:rsidP="0045534D">
      <w:pPr>
        <w:rPr>
          <w:b/>
          <w:i/>
        </w:rPr>
      </w:pPr>
      <w:r w:rsidRPr="0045534D">
        <w:rPr>
          <w:b/>
          <w:i/>
        </w:rPr>
        <w:t>a pře</w:t>
      </w:r>
      <w:r>
        <w:rPr>
          <w:b/>
          <w:i/>
        </w:rPr>
        <w:t>chází</w:t>
      </w:r>
      <w:r w:rsidRPr="0045534D">
        <w:rPr>
          <w:b/>
          <w:i/>
        </w:rPr>
        <w:t xml:space="preserve"> na pozvání posledních tří hostů</w:t>
      </w:r>
      <w:r w:rsidR="00C038C7">
        <w:rPr>
          <w:b/>
          <w:i/>
        </w:rPr>
        <w:t xml:space="preserve"> </w:t>
      </w:r>
      <w:r w:rsidR="002A6A74">
        <w:rPr>
          <w:b/>
          <w:i/>
        </w:rPr>
        <w:t>/světlo/</w:t>
      </w:r>
    </w:p>
    <w:p w:rsidR="0045534D" w:rsidRDefault="0045534D" w:rsidP="0045534D">
      <w:r>
        <w:t xml:space="preserve">Petr </w:t>
      </w:r>
      <w:proofErr w:type="spellStart"/>
      <w:r>
        <w:t>Christov</w:t>
      </w:r>
      <w:proofErr w:type="spellEnd"/>
      <w:r>
        <w:t>,</w:t>
      </w:r>
      <w:r w:rsidR="00C038C7">
        <w:t xml:space="preserve"> herec, teatrolog, </w:t>
      </w:r>
      <w:r w:rsidR="00265DF3">
        <w:t>překladatel</w:t>
      </w:r>
    </w:p>
    <w:p w:rsidR="0045534D" w:rsidRDefault="0045534D" w:rsidP="0045534D">
      <w:r>
        <w:t xml:space="preserve">Mário </w:t>
      </w:r>
      <w:proofErr w:type="spellStart"/>
      <w:r>
        <w:t>Kubaš</w:t>
      </w:r>
      <w:proofErr w:type="spellEnd"/>
      <w:r>
        <w:t>, herec, kulturní manažer, televizní žurnalista</w:t>
      </w:r>
    </w:p>
    <w:p w:rsidR="0045534D" w:rsidRDefault="0045534D" w:rsidP="0045534D">
      <w:r>
        <w:t>a doyen turnovského ochotnictva, držitel zlatého odznaku J. K. Tyla Mistr Míla Holas</w:t>
      </w:r>
    </w:p>
    <w:p w:rsidR="00D4742C" w:rsidRDefault="002A6A74" w:rsidP="0045534D">
      <w:r>
        <w:t>/</w:t>
      </w:r>
      <w:r w:rsidR="00D4742C">
        <w:t>100. narozeniny, přejít k</w:t>
      </w:r>
      <w:r>
        <w:t> </w:t>
      </w:r>
      <w:r w:rsidR="00D4742C">
        <w:t>150</w:t>
      </w:r>
      <w:r>
        <w:t>/</w:t>
      </w:r>
    </w:p>
    <w:p w:rsidR="000636F7" w:rsidRDefault="000636F7" w:rsidP="000636F7">
      <w:pPr>
        <w:pStyle w:val="Odstavecseseznamem"/>
        <w:numPr>
          <w:ilvl w:val="0"/>
          <w:numId w:val="5"/>
        </w:numPr>
      </w:pPr>
      <w:r>
        <w:t>Jak to bylo dávno před narozením pana Holase</w:t>
      </w:r>
    </w:p>
    <w:p w:rsidR="00D4742C" w:rsidRPr="00D4742C" w:rsidRDefault="002A6A74" w:rsidP="002A6A74">
      <w:pPr>
        <w:spacing w:after="15" w:line="218" w:lineRule="atLeast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000000"/>
          <w:sz w:val="15"/>
          <w:u w:val="single"/>
          <w:lang w:eastAsia="cs-CZ"/>
        </w:rPr>
        <w:t xml:space="preserve">V roce 1867 byl vydán </w:t>
      </w:r>
      <w:r w:rsidR="00D4742C" w:rsidRPr="00D4742C">
        <w:rPr>
          <w:rFonts w:ascii="Arial" w:eastAsia="Times New Roman" w:hAnsi="Arial" w:cs="Arial"/>
          <w:color w:val="000000"/>
          <w:sz w:val="15"/>
          <w:u w:val="single"/>
          <w:lang w:eastAsia="cs-CZ"/>
        </w:rPr>
        <w:t>Zákon spolkový 134/1867</w:t>
      </w:r>
      <w:r w:rsidR="00D4742C">
        <w:rPr>
          <w:rFonts w:ascii="Arial" w:eastAsia="Times New Roman" w:hAnsi="Arial" w:cs="Arial"/>
          <w:color w:val="000000"/>
          <w:sz w:val="15"/>
          <w:u w:val="single"/>
          <w:lang w:eastAsia="cs-CZ"/>
        </w:rPr>
        <w:t xml:space="preserve">  </w:t>
      </w:r>
      <w:r w:rsidR="00D4742C" w:rsidRPr="004F49C6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 </w:t>
      </w:r>
    </w:p>
    <w:p w:rsidR="00D4742C" w:rsidRPr="00D4742C" w:rsidRDefault="00D4742C" w:rsidP="00D4742C">
      <w:pPr>
        <w:numPr>
          <w:ilvl w:val="1"/>
          <w:numId w:val="2"/>
        </w:numPr>
        <w:spacing w:after="15" w:line="218" w:lineRule="atLeast"/>
        <w:ind w:left="436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D4742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Rozhodování o vzniku spolku patřilo do kompetence zemského místodržitelství</w:t>
      </w:r>
    </w:p>
    <w:p w:rsidR="00D4742C" w:rsidRPr="00D4742C" w:rsidRDefault="00D4742C" w:rsidP="004F49C6">
      <w:pPr>
        <w:numPr>
          <w:ilvl w:val="1"/>
          <w:numId w:val="2"/>
        </w:numPr>
        <w:spacing w:after="15" w:line="218" w:lineRule="atLeast"/>
        <w:ind w:left="436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D4742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Konkrétní dohled pak okresním hejtmanům či policejním ředitelstvím</w:t>
      </w:r>
      <w:r w:rsidR="004F49C6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, t</w:t>
      </w:r>
      <w:r w:rsidRPr="00D4742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ěm musely spolky hlásit jména členů, oznamovat konání schůzí, politické úřady měly právo na ně vysílat zástupce. </w:t>
      </w:r>
    </w:p>
    <w:p w:rsidR="0045534D" w:rsidRDefault="004F49C6" w:rsidP="0045534D">
      <w:pPr>
        <w:numPr>
          <w:ilvl w:val="1"/>
          <w:numId w:val="2"/>
        </w:numPr>
        <w:spacing w:after="15" w:line="218" w:lineRule="atLeast"/>
        <w:ind w:left="436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cs-CZ"/>
        </w:rPr>
        <w:t>K</w:t>
      </w:r>
      <w:r w:rsidR="00D4742C" w:rsidRPr="00D4742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aždý spolek byl právnickou osobou, mohl vystupovat </w:t>
      </w:r>
      <w:r>
        <w:rPr>
          <w:rFonts w:ascii="Arial" w:eastAsia="Times New Roman" w:hAnsi="Arial" w:cs="Arial"/>
          <w:color w:val="000000"/>
          <w:sz w:val="15"/>
          <w:szCs w:val="15"/>
          <w:lang w:eastAsia="cs-CZ"/>
        </w:rPr>
        <w:t>jako nositel práva a povinností a</w:t>
      </w:r>
      <w:r w:rsidR="00D4742C" w:rsidRPr="00D4742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 nabývat vlastnictví</w:t>
      </w:r>
      <w:r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 </w:t>
      </w:r>
    </w:p>
    <w:p w:rsidR="002A6A74" w:rsidRPr="002A6A74" w:rsidRDefault="002A6A74" w:rsidP="002A6A74">
      <w:pPr>
        <w:spacing w:after="15" w:line="218" w:lineRule="atLeast"/>
        <w:ind w:left="436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</w:p>
    <w:p w:rsidR="0045534D" w:rsidRDefault="00D85AE1" w:rsidP="00D85AE1">
      <w:pPr>
        <w:ind w:left="1410" w:hanging="1410"/>
        <w:rPr>
          <w:b/>
          <w:i/>
        </w:rPr>
      </w:pPr>
      <w:proofErr w:type="spellStart"/>
      <w:r>
        <w:rPr>
          <w:b/>
          <w:i/>
        </w:rPr>
        <w:t>Konf</w:t>
      </w:r>
      <w:proofErr w:type="spellEnd"/>
      <w:r>
        <w:rPr>
          <w:b/>
          <w:i/>
        </w:rPr>
        <w:t>.</w:t>
      </w:r>
      <w:r w:rsidR="0045534D">
        <w:rPr>
          <w:b/>
          <w:i/>
        </w:rPr>
        <w:t>:</w:t>
      </w:r>
      <w:r w:rsidR="0045534D">
        <w:rPr>
          <w:b/>
          <w:i/>
        </w:rPr>
        <w:tab/>
        <w:t>J</w:t>
      </w:r>
      <w:r w:rsidR="0045534D" w:rsidRPr="0045534D">
        <w:rPr>
          <w:b/>
          <w:i/>
        </w:rPr>
        <w:t>estli tu jsou nějací zastupitelé, pro</w:t>
      </w:r>
      <w:r w:rsidR="0045534D">
        <w:rPr>
          <w:b/>
          <w:i/>
        </w:rPr>
        <w:t>síme</w:t>
      </w:r>
      <w:r w:rsidR="00A23161">
        <w:rPr>
          <w:b/>
          <w:i/>
        </w:rPr>
        <w:t>,</w:t>
      </w:r>
      <w:r w:rsidR="00265DF3">
        <w:rPr>
          <w:b/>
          <w:i/>
        </w:rPr>
        <w:t xml:space="preserve"> zbystřete</w:t>
      </w:r>
      <w:r w:rsidR="0045534D">
        <w:rPr>
          <w:b/>
          <w:i/>
        </w:rPr>
        <w:t>, bude se mluvit k</w:t>
      </w:r>
      <w:r w:rsidR="00265DF3">
        <w:rPr>
          <w:b/>
          <w:i/>
        </w:rPr>
        <w:t> vašim předchůdcům.</w:t>
      </w:r>
    </w:p>
    <w:p w:rsidR="00D85AE1" w:rsidRDefault="00D85AE1" w:rsidP="00D85AE1">
      <w:pPr>
        <w:ind w:left="1410" w:hanging="1410"/>
        <w:rPr>
          <w:b/>
          <w:i/>
        </w:rPr>
      </w:pPr>
    </w:p>
    <w:p w:rsidR="00D85AE1" w:rsidRPr="00D85AE1" w:rsidRDefault="00D85AE1" w:rsidP="00D85AE1">
      <w:pPr>
        <w:ind w:left="1410" w:hanging="1410"/>
        <w:rPr>
          <w:b/>
          <w:i/>
        </w:rPr>
      </w:pPr>
    </w:p>
    <w:p w:rsidR="0045534D" w:rsidRPr="004F1F27" w:rsidRDefault="0045534D" w:rsidP="0045534D">
      <w:pPr>
        <w:ind w:firstLine="708"/>
        <w:rPr>
          <w:b/>
        </w:rPr>
      </w:pPr>
      <w:r w:rsidRPr="004F1F27">
        <w:rPr>
          <w:b/>
        </w:rPr>
        <w:lastRenderedPageBreak/>
        <w:t>Slavné obecní zastupitelstvo v Turnově!</w:t>
      </w:r>
    </w:p>
    <w:p w:rsidR="0045534D" w:rsidRDefault="00C038C7" w:rsidP="0045534D">
      <w:pPr>
        <w:ind w:firstLine="708"/>
      </w:pPr>
      <w:r>
        <w:t>Výnosem ze</w:t>
      </w:r>
      <w:r w:rsidR="0045534D">
        <w:t xml:space="preserve"> dne 18. Prosince 1869 od císařsko-královského hejtmanství zdejšího, došly nás, níže podepsané divadelní ochotníky, potvrzené stanovy, kterých nyní použíti chceme, bychom ve spolek sestoupili.</w:t>
      </w:r>
    </w:p>
    <w:p w:rsidR="0045534D" w:rsidRDefault="0045534D" w:rsidP="0045534D">
      <w:pPr>
        <w:ind w:firstLine="708"/>
      </w:pPr>
      <w:r>
        <w:t xml:space="preserve">Nadějeme se v slavné obecní zastupitelstvo zdejší, že ničeho proti tomu namítati nebude, pakliže my, níže psaní divadelní ochotníci, se jměním, kterého nyní již stává, </w:t>
      </w:r>
      <w:proofErr w:type="spellStart"/>
      <w:r>
        <w:t>napokon</w:t>
      </w:r>
      <w:proofErr w:type="spellEnd"/>
      <w:r>
        <w:t xml:space="preserve"> co i spolek se </w:t>
      </w:r>
      <w:proofErr w:type="spellStart"/>
      <w:r>
        <w:t>sestoupivší</w:t>
      </w:r>
      <w:proofErr w:type="spellEnd"/>
      <w:r>
        <w:t xml:space="preserve"> divadelní ochotníci, vládnouti hodláme a to tím více, </w:t>
      </w:r>
      <w:proofErr w:type="spellStart"/>
      <w:r>
        <w:t>an</w:t>
      </w:r>
      <w:proofErr w:type="spellEnd"/>
      <w:r>
        <w:t xml:space="preserve"> odstavec 20 spolkových stanov, slavnou městskou radu co vrchního správce, po rozpadnutí spolku, nad veškerým jměním ustanovuje.</w:t>
      </w:r>
    </w:p>
    <w:p w:rsidR="0045534D" w:rsidRDefault="0045534D" w:rsidP="0045534D">
      <w:pPr>
        <w:ind w:firstLine="708"/>
      </w:pPr>
      <w:r>
        <w:t xml:space="preserve">Slavné zastupitelstvo obecní </w:t>
      </w:r>
      <w:proofErr w:type="spellStart"/>
      <w:r>
        <w:t>račiž</w:t>
      </w:r>
      <w:proofErr w:type="spellEnd"/>
      <w:r>
        <w:t xml:space="preserve"> vyrozumění o věci této k </w:t>
      </w:r>
      <w:proofErr w:type="spellStart"/>
      <w:r>
        <w:t>rukoum</w:t>
      </w:r>
      <w:proofErr w:type="spellEnd"/>
      <w:r>
        <w:t xml:space="preserve"> našim laskavě uděliti.</w:t>
      </w:r>
    </w:p>
    <w:p w:rsidR="00846DFE" w:rsidRDefault="0045534D" w:rsidP="00F877BB">
      <w:pPr>
        <w:ind w:firstLine="708"/>
      </w:pPr>
      <w:r>
        <w:t>V Turnově dne 24. Ledna 1870</w:t>
      </w:r>
    </w:p>
    <w:p w:rsidR="004F49C6" w:rsidRDefault="00D85AE1" w:rsidP="006B507E">
      <w:proofErr w:type="spellStart"/>
      <w:r>
        <w:t>Konf</w:t>
      </w:r>
      <w:proofErr w:type="spellEnd"/>
      <w:r>
        <w:t>.:</w:t>
      </w:r>
      <w:r w:rsidR="00846DFE">
        <w:tab/>
      </w:r>
      <w:r w:rsidR="00846DFE">
        <w:tab/>
      </w:r>
      <w:r w:rsidR="004F49C6">
        <w:t xml:space="preserve"> </w:t>
      </w:r>
      <w:r w:rsidR="006B507E">
        <w:t>…</w:t>
      </w:r>
      <w:proofErr w:type="gramStart"/>
      <w:r w:rsidR="006B507E">
        <w:t>….</w:t>
      </w:r>
      <w:r w:rsidR="004F49C6">
        <w:t>davy</w:t>
      </w:r>
      <w:proofErr w:type="gramEnd"/>
      <w:r w:rsidR="004F49C6">
        <w:t xml:space="preserve"> vypukly v jásot……</w:t>
      </w:r>
    </w:p>
    <w:p w:rsidR="00383D68" w:rsidRDefault="00D85AE1" w:rsidP="00383D68">
      <w:r>
        <w:tab/>
      </w:r>
      <w:r w:rsidR="00846DFE">
        <w:tab/>
      </w:r>
      <w:r w:rsidR="00265DF3">
        <w:t>V roce 19</w:t>
      </w:r>
      <w:r w:rsidR="006001D8">
        <w:t>06 přijal spolek jméno Antonína Marka do svého názvu.</w:t>
      </w:r>
      <w:r w:rsidR="000636F7">
        <w:t xml:space="preserve"> /potlesk/</w:t>
      </w:r>
    </w:p>
    <w:p w:rsidR="006001D8" w:rsidRDefault="00846DFE" w:rsidP="000636F7">
      <w:pPr>
        <w:ind w:left="1416"/>
      </w:pPr>
      <w:r>
        <w:t>Do roku 1951</w:t>
      </w:r>
      <w:r w:rsidR="00383D68">
        <w:t xml:space="preserve"> se spolek nerozpadl, nemuseli tedy páni radní využít odstavec 20</w:t>
      </w:r>
      <w:r w:rsidR="000636F7">
        <w:t>/potlesk/</w:t>
      </w:r>
      <w:r w:rsidR="00383D68">
        <w:t xml:space="preserve">. </w:t>
      </w:r>
    </w:p>
    <w:p w:rsidR="00383D68" w:rsidRDefault="006B507E" w:rsidP="00846DFE">
      <w:pPr>
        <w:ind w:left="1416"/>
      </w:pPr>
      <w:r>
        <w:t>V roce 1951</w:t>
      </w:r>
      <w:r w:rsidR="00383D68">
        <w:t xml:space="preserve"> se také nerozpadl, ale i tak o všechno přišel, nikdy se mu nic nevrátilo, i když po roce 1989 obnovil činnost jako samostatný subjekt.</w:t>
      </w:r>
      <w:r w:rsidR="00D85AE1">
        <w:t xml:space="preserve"> </w:t>
      </w:r>
      <w:r w:rsidR="000636F7">
        <w:t>/</w:t>
      </w:r>
      <w:proofErr w:type="spellStart"/>
      <w:r w:rsidR="000636F7">
        <w:t>fůj</w:t>
      </w:r>
      <w:proofErr w:type="spellEnd"/>
      <w:r w:rsidR="000636F7">
        <w:t>/</w:t>
      </w:r>
    </w:p>
    <w:p w:rsidR="00383D68" w:rsidRDefault="00383D68" w:rsidP="00846DFE">
      <w:pPr>
        <w:ind w:left="1416"/>
      </w:pPr>
      <w:r>
        <w:t xml:space="preserve">Činnost nebyla přerušena ani </w:t>
      </w:r>
      <w:r w:rsidR="006B507E">
        <w:t>v těch 38</w:t>
      </w:r>
      <w:r>
        <w:t xml:space="preserve"> letech, soubor střídavě působil pod různými hlavičkami komunistických organizací.</w:t>
      </w:r>
    </w:p>
    <w:p w:rsidR="00383D68" w:rsidRDefault="00383D68" w:rsidP="00D85AE1">
      <w:pPr>
        <w:ind w:left="708" w:firstLine="708"/>
      </w:pPr>
      <w:r>
        <w:t xml:space="preserve">Takže ochotníci začínají jako </w:t>
      </w:r>
      <w:r w:rsidRPr="004F1F27">
        <w:rPr>
          <w:b/>
        </w:rPr>
        <w:t>dramatický odbor JZD Turnov</w:t>
      </w:r>
      <w:r>
        <w:t xml:space="preserve">. </w:t>
      </w:r>
    </w:p>
    <w:p w:rsidR="00E1799D" w:rsidRDefault="00846DFE" w:rsidP="00846DFE">
      <w:r>
        <w:tab/>
      </w:r>
      <w:r>
        <w:tab/>
      </w:r>
      <w:proofErr w:type="gramStart"/>
      <w:r w:rsidR="00E1799D">
        <w:t>…..všichni</w:t>
      </w:r>
      <w:proofErr w:type="gramEnd"/>
      <w:r w:rsidR="00E1799D">
        <w:t xml:space="preserve"> jsme původně rolníci</w:t>
      </w:r>
    </w:p>
    <w:p w:rsidR="00383D68" w:rsidRDefault="00846DFE" w:rsidP="00846DFE">
      <w:pPr>
        <w:ind w:left="1410" w:hanging="1410"/>
      </w:pPr>
      <w:r>
        <w:tab/>
      </w:r>
      <w:r>
        <w:tab/>
      </w:r>
      <w:r w:rsidR="00383D68">
        <w:t xml:space="preserve">Pak byli součástí </w:t>
      </w:r>
      <w:r w:rsidR="00383D68" w:rsidRPr="004F1F27">
        <w:rPr>
          <w:b/>
        </w:rPr>
        <w:t>Osvětové besedy</w:t>
      </w:r>
      <w:r w:rsidR="00954EE2">
        <w:t>, později</w:t>
      </w:r>
      <w:r w:rsidR="00383D68" w:rsidRPr="004F1F27">
        <w:rPr>
          <w:b/>
        </w:rPr>
        <w:t xml:space="preserve"> kulturního </w:t>
      </w:r>
      <w:r w:rsidR="00954EE2">
        <w:rPr>
          <w:b/>
        </w:rPr>
        <w:t xml:space="preserve">a společenského </w:t>
      </w:r>
      <w:r w:rsidR="00383D68" w:rsidRPr="004F1F27">
        <w:rPr>
          <w:b/>
        </w:rPr>
        <w:t>střediska</w:t>
      </w:r>
      <w:r w:rsidR="00383D68">
        <w:t xml:space="preserve"> a za normalizace </w:t>
      </w:r>
      <w:r w:rsidR="00383D68" w:rsidRPr="004F1F27">
        <w:rPr>
          <w:b/>
        </w:rPr>
        <w:t>Jednotného klubu pracujících</w:t>
      </w:r>
      <w:r w:rsidR="00954EE2">
        <w:rPr>
          <w:b/>
        </w:rPr>
        <w:t xml:space="preserve"> </w:t>
      </w:r>
      <w:r w:rsidR="00954EE2" w:rsidRPr="00954EE2">
        <w:t>a nakonec</w:t>
      </w:r>
      <w:r w:rsidR="00954EE2">
        <w:rPr>
          <w:b/>
        </w:rPr>
        <w:t xml:space="preserve"> Sdruženého klubu Revolučního odborového hnutí</w:t>
      </w:r>
      <w:r w:rsidR="00383D68">
        <w:t>.</w:t>
      </w:r>
    </w:p>
    <w:p w:rsidR="00E1799D" w:rsidRDefault="00846DFE" w:rsidP="00846DFE">
      <w:r>
        <w:tab/>
      </w:r>
      <w:r>
        <w:tab/>
      </w:r>
      <w:proofErr w:type="gramStart"/>
      <w:r w:rsidR="00E1799D">
        <w:t>…..no</w:t>
      </w:r>
      <w:proofErr w:type="gramEnd"/>
      <w:r w:rsidR="00E1799D">
        <w:t xml:space="preserve">, to </w:t>
      </w:r>
      <w:r w:rsidR="006001D8">
        <w:t xml:space="preserve">je </w:t>
      </w:r>
      <w:r w:rsidR="00E1799D">
        <w:t>horší, než to JZD</w:t>
      </w:r>
    </w:p>
    <w:p w:rsidR="00383D68" w:rsidRDefault="000B1250" w:rsidP="00D85AE1">
      <w:pPr>
        <w:ind w:left="1410" w:hanging="1410"/>
      </w:pPr>
      <w:r>
        <w:tab/>
      </w:r>
      <w:r>
        <w:tab/>
      </w:r>
      <w:r w:rsidR="00383D68">
        <w:t xml:space="preserve">Po roce 1989 vzniká několik samostatných souborů. Spolek divadelních ochotníků, Turnovské divadelní studio, oba nesou jméno A. Marka, Společnost </w:t>
      </w:r>
      <w:proofErr w:type="spellStart"/>
      <w:r w:rsidR="00383D68">
        <w:t>bl</w:t>
      </w:r>
      <w:proofErr w:type="spellEnd"/>
      <w:r w:rsidR="00383D68">
        <w:t xml:space="preserve">. veřejnosti, </w:t>
      </w:r>
      <w:proofErr w:type="spellStart"/>
      <w:r w:rsidR="00383D68">
        <w:t>Nakafráno</w:t>
      </w:r>
      <w:proofErr w:type="spellEnd"/>
      <w:r w:rsidR="00383D68">
        <w:t>, ale i různé skupiny, které měly krátké trvání.</w:t>
      </w:r>
    </w:p>
    <w:p w:rsidR="0045534D" w:rsidRDefault="00D85AE1" w:rsidP="0045534D">
      <w:proofErr w:type="spellStart"/>
      <w:r>
        <w:t>Konf</w:t>
      </w:r>
      <w:proofErr w:type="spellEnd"/>
      <w:r>
        <w:t>.</w:t>
      </w:r>
      <w:r w:rsidR="00383D68">
        <w:t xml:space="preserve">: </w:t>
      </w:r>
      <w:r w:rsidR="000B1250">
        <w:tab/>
      </w:r>
      <w:r>
        <w:tab/>
      </w:r>
      <w:r w:rsidR="00383D68">
        <w:t>/nějak přejde na to</w:t>
      </w:r>
      <w:r w:rsidR="0051191D">
        <w:t>, že divadlo se hrálo i dříve</w:t>
      </w:r>
      <w:r w:rsidR="00E1799D">
        <w:t xml:space="preserve"> než v roce 69</w:t>
      </w:r>
      <w:r w:rsidR="0051191D">
        <w:t>/</w:t>
      </w:r>
    </w:p>
    <w:p w:rsidR="00265DF3" w:rsidRDefault="00265DF3" w:rsidP="0045534D"/>
    <w:p w:rsidR="000636F7" w:rsidRDefault="000636F7" w:rsidP="00265DF3">
      <w:pPr>
        <w:pStyle w:val="Odstavecseseznamem"/>
        <w:numPr>
          <w:ilvl w:val="0"/>
          <w:numId w:val="5"/>
        </w:numPr>
      </w:pPr>
      <w:r>
        <w:t>Část</w:t>
      </w:r>
      <w:r>
        <w:tab/>
        <w:t>Ze starých letopisů</w:t>
      </w:r>
    </w:p>
    <w:p w:rsidR="000B1250" w:rsidRDefault="0051191D" w:rsidP="0045534D">
      <w:r>
        <w:tab/>
        <w:t>/stručně to, co jsou opravdu dějiny, co už ani pan Holas nepamatuje/</w:t>
      </w:r>
    </w:p>
    <w:p w:rsidR="0051191D" w:rsidRDefault="000B1250" w:rsidP="000B1250">
      <w:pPr>
        <w:ind w:left="708"/>
      </w:pPr>
      <w:r>
        <w:t>Ještě před rokem 1869 se v Turnově na rynku hrály</w:t>
      </w:r>
      <w:r w:rsidR="0051191D">
        <w:t xml:space="preserve"> Paši</w:t>
      </w:r>
      <w:r>
        <w:t>j</w:t>
      </w:r>
      <w:r w:rsidR="0051191D">
        <w:t>ové hry. Roku 1780 vznikl proces kvůli těmto hrám.</w:t>
      </w:r>
    </w:p>
    <w:p w:rsidR="0051191D" w:rsidRDefault="0051191D" w:rsidP="000B1250">
      <w:pPr>
        <w:ind w:left="708"/>
      </w:pPr>
      <w:r>
        <w:lastRenderedPageBreak/>
        <w:t>Václav Šetřil, který měl u Města pohledávky, teatrum zabavil a na výzvu magistrátu odmítl vydat. K blížícím se velikonocům bylo dříví na rynku nahrazeno novým z obecního lesa. Pohněvaný soused udal konšely pro plýtvání obecním majetkem. Jak spor dopadl, se bohužel neví.</w:t>
      </w:r>
    </w:p>
    <w:p w:rsidR="00D70414" w:rsidRDefault="0051191D" w:rsidP="000B1250">
      <w:pPr>
        <w:ind w:left="708"/>
      </w:pPr>
      <w:r>
        <w:t xml:space="preserve">V roce 1810 posílá Josef </w:t>
      </w:r>
      <w:proofErr w:type="spellStart"/>
      <w:r>
        <w:t>Jungman</w:t>
      </w:r>
      <w:proofErr w:type="spellEnd"/>
      <w:r>
        <w:t xml:space="preserve"> svému kámošovi Antonínovi Markovi hru Dva </w:t>
      </w:r>
      <w:proofErr w:type="spellStart"/>
      <w:r>
        <w:t>buchy</w:t>
      </w:r>
      <w:proofErr w:type="spellEnd"/>
      <w:r>
        <w:t xml:space="preserve"> a Tři </w:t>
      </w:r>
      <w:proofErr w:type="spellStart"/>
      <w:r>
        <w:t>šuchy</w:t>
      </w:r>
      <w:proofErr w:type="spellEnd"/>
      <w:r>
        <w:t xml:space="preserve">. </w:t>
      </w:r>
    </w:p>
    <w:p w:rsidR="00E1799D" w:rsidRDefault="00E1799D" w:rsidP="000B1250">
      <w:pPr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 xml:space="preserve">SUROVEC: Pravda je.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Tri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razy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som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ho „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šuchou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“. </w:t>
      </w:r>
    </w:p>
    <w:p w:rsidR="00E1799D" w:rsidRDefault="00E1799D" w:rsidP="000B1250">
      <w:pPr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 xml:space="preserve">UCHYC: A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ja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som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ho veru len dva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razy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päsťou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medzi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plecia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„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buchou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>“.</w:t>
      </w:r>
    </w:p>
    <w:p w:rsidR="00E1799D" w:rsidRDefault="00E1799D" w:rsidP="000B1250">
      <w:pPr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 xml:space="preserve">FOGARAŠI: No, či je pravda,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svedkovia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? </w:t>
      </w:r>
    </w:p>
    <w:p w:rsidR="00E1799D" w:rsidRDefault="00E1799D" w:rsidP="000B1250">
      <w:pPr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 xml:space="preserve">SVEDKOVIA: Veru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sa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i nám tak vidí. </w:t>
      </w:r>
    </w:p>
    <w:p w:rsidR="00E1799D" w:rsidRDefault="00E1799D" w:rsidP="000B1250">
      <w:pPr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 xml:space="preserve">FOGARAŠI: Teda to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boli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dva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buchy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a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tri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212529"/>
          <w:sz w:val="18"/>
          <w:szCs w:val="18"/>
        </w:rPr>
        <w:t>šuchy</w:t>
      </w:r>
      <w:proofErr w:type="spellEnd"/>
      <w:r>
        <w:rPr>
          <w:rFonts w:ascii="Segoe UI" w:hAnsi="Segoe UI" w:cs="Segoe UI"/>
          <w:color w:val="212529"/>
          <w:sz w:val="18"/>
          <w:szCs w:val="18"/>
        </w:rPr>
        <w:t>.…“</w:t>
      </w:r>
    </w:p>
    <w:p w:rsidR="006001D8" w:rsidRDefault="006001D8" w:rsidP="0051191D">
      <w:pPr>
        <w:ind w:firstLine="708"/>
        <w:rPr>
          <w:rFonts w:ascii="Segoe UI" w:hAnsi="Segoe UI" w:cs="Segoe UI"/>
          <w:color w:val="212529"/>
          <w:sz w:val="18"/>
          <w:szCs w:val="18"/>
        </w:rPr>
      </w:pPr>
      <w:r>
        <w:rPr>
          <w:rFonts w:ascii="Segoe UI" w:hAnsi="Segoe UI" w:cs="Segoe UI"/>
          <w:color w:val="212529"/>
          <w:sz w:val="18"/>
          <w:szCs w:val="18"/>
        </w:rPr>
        <w:t xml:space="preserve">Sehnali jsme pouze původní slovenský text </w:t>
      </w:r>
    </w:p>
    <w:p w:rsidR="00970639" w:rsidRDefault="00970639" w:rsidP="000B1250">
      <w:pPr>
        <w:ind w:left="708"/>
      </w:pPr>
      <w:proofErr w:type="spellStart"/>
      <w:r>
        <w:t>Jungman</w:t>
      </w:r>
      <w:proofErr w:type="spellEnd"/>
      <w:r>
        <w:t xml:space="preserve"> píše: Nad turnovskými mám velkou radost a </w:t>
      </w:r>
      <w:proofErr w:type="spellStart"/>
      <w:r>
        <w:t>přerád</w:t>
      </w:r>
      <w:proofErr w:type="spellEnd"/>
      <w:r>
        <w:t xml:space="preserve"> bych viděl, jak jste vaše divadlo utvořili. Turnovští zasluhují všem Čechům za příklad vystaveni býti, že tak stále s českou Thálií obcují.</w:t>
      </w:r>
    </w:p>
    <w:p w:rsidR="00970639" w:rsidRDefault="00D85AE1" w:rsidP="000B1250">
      <w:proofErr w:type="spellStart"/>
      <w:r>
        <w:t>Konf</w:t>
      </w:r>
      <w:proofErr w:type="spellEnd"/>
      <w:r>
        <w:t>.:</w:t>
      </w:r>
      <w:r w:rsidR="000B1250">
        <w:tab/>
      </w:r>
      <w:r w:rsidR="000B1250">
        <w:tab/>
        <w:t>/</w:t>
      </w:r>
      <w:r w:rsidR="000B1250">
        <w:rPr>
          <w:b/>
          <w:i/>
        </w:rPr>
        <w:t>návrat do roku 69, nejstarší období, do narození Holase/</w:t>
      </w:r>
    </w:p>
    <w:p w:rsidR="00444E13" w:rsidRDefault="00D85AE1" w:rsidP="000B1250">
      <w:pPr>
        <w:ind w:left="1410" w:hanging="1410"/>
      </w:pPr>
      <w:r>
        <w:t>Petr Haken:</w:t>
      </w:r>
      <w:r w:rsidR="0051191D">
        <w:tab/>
      </w:r>
      <w:r w:rsidR="000B1250">
        <w:tab/>
      </w:r>
      <w:r w:rsidR="0051191D">
        <w:t>Táta vždycky říkal, že bereme divadlo moc vážně: To byly časy, to byla ještě u divadla legrace.</w:t>
      </w:r>
    </w:p>
    <w:p w:rsidR="00E9384D" w:rsidRDefault="000636F7" w:rsidP="00E9384D">
      <w:pPr>
        <w:ind w:left="1410" w:hanging="1410"/>
      </w:pPr>
      <w:r>
        <w:tab/>
        <w:t>Přečtu z</w:t>
      </w:r>
      <w:r w:rsidR="000B1250">
        <w:t> tátova zápisu, který to zapsal podle m</w:t>
      </w:r>
      <w:r w:rsidR="001223CD">
        <w:t>alíř</w:t>
      </w:r>
      <w:r w:rsidR="000B1250">
        <w:t>e</w:t>
      </w:r>
      <w:r w:rsidR="001223CD">
        <w:t xml:space="preserve"> a kronikář</w:t>
      </w:r>
      <w:r w:rsidR="000B1250">
        <w:t>e</w:t>
      </w:r>
      <w:r w:rsidR="001223CD">
        <w:t xml:space="preserve"> Mistr</w:t>
      </w:r>
      <w:r w:rsidR="000B1250">
        <w:t>a Karla Kinského. Mimochodem, oba si uměli slušně vymýšle</w:t>
      </w:r>
      <w:r>
        <w:t>t a výborně vyprávět. Mistr</w:t>
      </w:r>
      <w:r w:rsidR="000B1250">
        <w:t xml:space="preserve"> Kinský se narodil v roce 1901</w:t>
      </w:r>
      <w:r>
        <w:t>,</w:t>
      </w:r>
      <w:r w:rsidR="000B1250">
        <w:t xml:space="preserve"> a událost z roku 1903</w:t>
      </w:r>
      <w:r w:rsidR="00970639">
        <w:t xml:space="preserve"> </w:t>
      </w:r>
      <w:r w:rsidR="001223CD">
        <w:t>popisuje na základě vyprávění očitých svědků událost</w:t>
      </w:r>
      <w:r>
        <w:t>i, událost</w:t>
      </w:r>
      <w:r w:rsidR="001223CD">
        <w:t xml:space="preserve"> se stala při společné inscenaci studentstva a ochotnictva v létě roku 1903</w:t>
      </w:r>
      <w:r w:rsidR="00E9384D">
        <w:t>.</w:t>
      </w:r>
    </w:p>
    <w:p w:rsidR="000B1250" w:rsidRDefault="000B1250" w:rsidP="00E9384D">
      <w:pPr>
        <w:ind w:left="1410" w:hanging="1410"/>
      </w:pPr>
      <w:r>
        <w:tab/>
        <w:t>Pokud to Karel Kinský zapsal, tak nejspíše více jak 20 let po události a nejspíše v hospodě</w:t>
      </w:r>
      <w:r w:rsidR="00E9384D" w:rsidRPr="00E9384D">
        <w:t xml:space="preserve"> </w:t>
      </w:r>
      <w:r w:rsidR="00E9384D">
        <w:t>U Patočků,</w:t>
      </w:r>
      <w:r w:rsidR="00265DF3">
        <w:t xml:space="preserve"> dnešní muzeum,</w:t>
      </w:r>
      <w:r w:rsidR="00E9384D">
        <w:t xml:space="preserve"> kam</w:t>
      </w:r>
      <w:r w:rsidR="004D18D4">
        <w:t>,</w:t>
      </w:r>
      <w:r w:rsidR="00E9384D">
        <w:t xml:space="preserve"> jak Kinský píše, studenti rádi chodili a jistě tam chodil i on, neb pěnivý mok také miloval. Cituji:</w:t>
      </w:r>
    </w:p>
    <w:p w:rsidR="001223CD" w:rsidRDefault="007506B0" w:rsidP="00E9384D">
      <w:pPr>
        <w:ind w:firstLine="708"/>
      </w:pPr>
      <w:r>
        <w:t>Hra Cyrano z </w:t>
      </w:r>
      <w:proofErr w:type="spellStart"/>
      <w:r>
        <w:t>Bergeracu</w:t>
      </w:r>
      <w:proofErr w:type="spellEnd"/>
      <w:r>
        <w:t xml:space="preserve"> měla neobyčejn</w:t>
      </w:r>
      <w:r w:rsidR="001223CD">
        <w:t>ý úspěch.</w:t>
      </w:r>
    </w:p>
    <w:p w:rsidR="001223CD" w:rsidRDefault="001223CD" w:rsidP="001223CD">
      <w:pPr>
        <w:ind w:firstLine="708"/>
      </w:pPr>
      <w:r>
        <w:t>Při opakování hry bylo</w:t>
      </w:r>
      <w:r w:rsidR="007506B0">
        <w:t xml:space="preserve"> nařízeno, aby účinkující pokud možno včas se dostavili k líčení. A jelikož se hrálo v neděli odpoledne, nařízení nalezlo náležitý ohlas a studentská a ochotnická omladina počala se v divadle scházet již za teplého letního</w:t>
      </w:r>
      <w:r>
        <w:t xml:space="preserve"> </w:t>
      </w:r>
      <w:r w:rsidR="007506B0">
        <w:t xml:space="preserve">odpoledne. </w:t>
      </w:r>
    </w:p>
    <w:p w:rsidR="001223CD" w:rsidRDefault="007506B0" w:rsidP="001223CD">
      <w:pPr>
        <w:ind w:firstLine="708"/>
      </w:pPr>
      <w:r>
        <w:t xml:space="preserve">Líčení pokračovalo v pohodě. Postupem doby </w:t>
      </w:r>
      <w:r w:rsidR="001223CD">
        <w:t xml:space="preserve">však </w:t>
      </w:r>
      <w:r>
        <w:t>v </w:t>
      </w:r>
      <w:r w:rsidR="001223CD">
        <w:t>te</w:t>
      </w:r>
      <w:r>
        <w:t>plém letním odpoledni rostla žízeň</w:t>
      </w:r>
      <w:r w:rsidR="001223CD">
        <w:t>.  S p</w:t>
      </w:r>
      <w:r>
        <w:t xml:space="preserve">očtem vyprázdněných sklenic se vzmáhala i bojovná nálada, která nedala spáti kordům. Tak z nevinné šarvátky rozpoutal se lítý boj mezi kadety gaskoňskými a královskými, nepřáteli to pro drama předepsanými. </w:t>
      </w:r>
    </w:p>
    <w:p w:rsidR="00D2372C" w:rsidRDefault="007506B0" w:rsidP="001223CD">
      <w:pPr>
        <w:ind w:firstLine="708"/>
      </w:pPr>
      <w:r>
        <w:lastRenderedPageBreak/>
        <w:t>Bohatou výpravou přeplněné jeviště naprosto nestačilo urputně bojujícím</w:t>
      </w:r>
      <w:r w:rsidR="001223CD">
        <w:t>.</w:t>
      </w:r>
      <w:r>
        <w:t xml:space="preserve"> </w:t>
      </w:r>
      <w:r w:rsidR="001223CD">
        <w:t xml:space="preserve"> O</w:t>
      </w:r>
      <w:r>
        <w:t>tevřenou výpadní brankou, jdoucí z jeviště do ulice na Trávnici</w:t>
      </w:r>
      <w:r w:rsidR="001223CD">
        <w:t>,</w:t>
      </w:r>
      <w:r w:rsidR="00D13131">
        <w:t xml:space="preserve"> byli sametem, zlatem a pštrosími peri vyšňoření bojovníci, vytlačováni ven. Teplý letní navečer byl pro rozpálené hlavy olejem, tekoucím do ohně. Rozpoutal se boj strašlivý, při němž i trávničtí domorodci se vyznamenali. Stáli na straně gaskoňských a utiskovali kadety královské. Chtěli-li tito pak se zdravou kůží vyváznout, musel se jejich ústup proměnit v</w:t>
      </w:r>
      <w:r w:rsidR="00D2372C">
        <w:t> </w:t>
      </w:r>
      <w:r w:rsidR="00D13131">
        <w:t>útěk</w:t>
      </w:r>
      <w:r w:rsidR="00D2372C">
        <w:t>.</w:t>
      </w:r>
      <w:r w:rsidR="00D13131">
        <w:t xml:space="preserve"> </w:t>
      </w:r>
      <w:r w:rsidR="00D2372C">
        <w:t>A</w:t>
      </w:r>
      <w:r w:rsidR="00D13131">
        <w:t xml:space="preserve"> poněvadž měli cestu k divadlu uzavřenu, utíkali, kam se dalo. Jedni kolem Jizery k </w:t>
      </w:r>
      <w:proofErr w:type="spellStart"/>
      <w:r w:rsidR="00D13131">
        <w:t>doláneckému</w:t>
      </w:r>
      <w:proofErr w:type="spellEnd"/>
      <w:r w:rsidR="00D13131">
        <w:t xml:space="preserve"> jezu, jiní do farářství, jiní do luk pod Rohozec. V patách za nimi pak běželi vítězstvím zpiti gaskoňští, j</w:t>
      </w:r>
      <w:r w:rsidR="00D2372C">
        <w:t>e</w:t>
      </w:r>
      <w:r w:rsidR="00D13131">
        <w:t xml:space="preserve">jichž mocným hlasem byl naplněn kraj v těchto místech. </w:t>
      </w:r>
    </w:p>
    <w:p w:rsidR="00D2372C" w:rsidRDefault="00D13131" w:rsidP="001223CD">
      <w:pPr>
        <w:ind w:firstLine="708"/>
      </w:pPr>
      <w:r>
        <w:t xml:space="preserve">Toto veliké vítězství </w:t>
      </w:r>
      <w:r w:rsidR="00D2372C">
        <w:t xml:space="preserve">mělo </w:t>
      </w:r>
      <w:r>
        <w:t>však své stinné stránky, viditelné v provedení toho dne hraného Cyrana. Místo početných řad kadetů těch i oněch</w:t>
      </w:r>
      <w:r w:rsidR="00D2372C">
        <w:t>, hrálo jich pouze několik. Ti,</w:t>
      </w:r>
      <w:r w:rsidR="001223CD">
        <w:t xml:space="preserve"> kteří k líčení přišli později a </w:t>
      </w:r>
      <w:r w:rsidR="00D2372C">
        <w:t xml:space="preserve">ti, </w:t>
      </w:r>
      <w:r w:rsidR="001223CD">
        <w:t>kteří zmíněný boj přežili.</w:t>
      </w:r>
      <w:r w:rsidR="00D2372C">
        <w:t xml:space="preserve"> </w:t>
      </w:r>
      <w:r w:rsidR="001223CD">
        <w:t>Stopy boje byly na nich až příliš patrny.</w:t>
      </w:r>
      <w:r w:rsidR="00D2372C">
        <w:t xml:space="preserve"> </w:t>
      </w:r>
    </w:p>
    <w:p w:rsidR="00176C4C" w:rsidRDefault="001223CD" w:rsidP="001223CD">
      <w:pPr>
        <w:ind w:firstLine="708"/>
      </w:pPr>
      <w:r>
        <w:t>O dalších studentských legendách by jistě mohla vyprávět hospoda U Patočků.</w:t>
      </w:r>
    </w:p>
    <w:p w:rsidR="00DE41F5" w:rsidRDefault="00DE41F5" w:rsidP="00265DF3">
      <w:pPr>
        <w:pStyle w:val="Vchoz"/>
        <w:ind w:left="1410" w:hanging="1410"/>
        <w:rPr>
          <w:rFonts w:eastAsia="Arial Unicode MS" w:cs="Arial Unicode MS"/>
        </w:rPr>
      </w:pPr>
      <w:proofErr w:type="spellStart"/>
      <w:proofErr w:type="gramStart"/>
      <w:r>
        <w:t>P.Ch</w:t>
      </w:r>
      <w:r w:rsidR="00265DF3">
        <w:t>ristov</w:t>
      </w:r>
      <w:proofErr w:type="spellEnd"/>
      <w:proofErr w:type="gramEnd"/>
      <w:r>
        <w:t>:</w:t>
      </w:r>
      <w:r>
        <w:tab/>
      </w:r>
      <w:r>
        <w:tab/>
        <w:t xml:space="preserve">Jen bych poznamenal, </w:t>
      </w:r>
      <w:r>
        <w:rPr>
          <w:rFonts w:eastAsia="Arial Unicode MS" w:cs="Arial Unicode MS"/>
        </w:rPr>
        <w:t>že to byla de facto světová novinka a že se to hrálo pár let po pařížské premiéře (tj. že se Turnov držel na špici s dobou a že současná dramaturgie byla in už před víc než sto lety… ;)</w:t>
      </w:r>
    </w:p>
    <w:p w:rsidR="00265DF3" w:rsidRDefault="00265DF3" w:rsidP="00265DF3">
      <w:pPr>
        <w:pStyle w:val="Vchoz"/>
        <w:ind w:left="1410" w:hanging="1410"/>
      </w:pPr>
    </w:p>
    <w:p w:rsidR="00444E13" w:rsidRDefault="00D85AE1" w:rsidP="001223CD">
      <w:pPr>
        <w:ind w:firstLine="708"/>
      </w:pPr>
      <w:r>
        <w:t xml:space="preserve"> </w:t>
      </w:r>
      <w:bookmarkStart w:id="0" w:name="_GoBack"/>
      <w:bookmarkEnd w:id="0"/>
    </w:p>
    <w:p w:rsidR="00EC6CE9" w:rsidRDefault="00EC6CE9" w:rsidP="001223CD">
      <w:pPr>
        <w:ind w:firstLine="708"/>
      </w:pPr>
    </w:p>
    <w:sectPr w:rsidR="00EC6CE9" w:rsidSect="00176C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97" w:rsidRDefault="00BD4697" w:rsidP="004E1F43">
      <w:pPr>
        <w:spacing w:after="0" w:line="240" w:lineRule="auto"/>
      </w:pPr>
      <w:r>
        <w:separator/>
      </w:r>
    </w:p>
  </w:endnote>
  <w:endnote w:type="continuationSeparator" w:id="0">
    <w:p w:rsidR="00BD4697" w:rsidRDefault="00BD4697" w:rsidP="004E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97" w:rsidRDefault="00BD4697" w:rsidP="004E1F43">
      <w:pPr>
        <w:spacing w:after="0" w:line="240" w:lineRule="auto"/>
      </w:pPr>
      <w:r>
        <w:separator/>
      </w:r>
    </w:p>
  </w:footnote>
  <w:footnote w:type="continuationSeparator" w:id="0">
    <w:p w:rsidR="00BD4697" w:rsidRDefault="00BD4697" w:rsidP="004E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069672"/>
      <w:docPartObj>
        <w:docPartGallery w:val="Page Numbers (Top of Page)"/>
        <w:docPartUnique/>
      </w:docPartObj>
    </w:sdtPr>
    <w:sdtEndPr/>
    <w:sdtContent>
      <w:p w:rsidR="000B1250" w:rsidRDefault="00D85AE1">
        <w:pPr>
          <w:pStyle w:val="Zhlav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1250" w:rsidRDefault="000B12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1B6"/>
    <w:multiLevelType w:val="multilevel"/>
    <w:tmpl w:val="79588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76265"/>
    <w:multiLevelType w:val="hybridMultilevel"/>
    <w:tmpl w:val="FFD4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233D"/>
    <w:multiLevelType w:val="hybridMultilevel"/>
    <w:tmpl w:val="1286EC46"/>
    <w:lvl w:ilvl="0" w:tplc="EF74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DA6515"/>
    <w:multiLevelType w:val="hybridMultilevel"/>
    <w:tmpl w:val="8544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65464"/>
    <w:multiLevelType w:val="hybridMultilevel"/>
    <w:tmpl w:val="E1E00F36"/>
    <w:lvl w:ilvl="0" w:tplc="80FE07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B0"/>
    <w:rsid w:val="000636F7"/>
    <w:rsid w:val="000A09B7"/>
    <w:rsid w:val="000A722D"/>
    <w:rsid w:val="000B1250"/>
    <w:rsid w:val="00114CE3"/>
    <w:rsid w:val="001223CD"/>
    <w:rsid w:val="00176C4C"/>
    <w:rsid w:val="00225C7A"/>
    <w:rsid w:val="00262B88"/>
    <w:rsid w:val="00265DF3"/>
    <w:rsid w:val="002A6A74"/>
    <w:rsid w:val="002C4D4B"/>
    <w:rsid w:val="00383D68"/>
    <w:rsid w:val="00444E13"/>
    <w:rsid w:val="0045534D"/>
    <w:rsid w:val="0046795C"/>
    <w:rsid w:val="00493122"/>
    <w:rsid w:val="004D18D4"/>
    <w:rsid w:val="004E0759"/>
    <w:rsid w:val="004E1F43"/>
    <w:rsid w:val="004F1F27"/>
    <w:rsid w:val="004F49C6"/>
    <w:rsid w:val="0051191D"/>
    <w:rsid w:val="00561908"/>
    <w:rsid w:val="00583E83"/>
    <w:rsid w:val="006001D8"/>
    <w:rsid w:val="006768C7"/>
    <w:rsid w:val="006B507E"/>
    <w:rsid w:val="00716631"/>
    <w:rsid w:val="00730932"/>
    <w:rsid w:val="00744FE2"/>
    <w:rsid w:val="007506B0"/>
    <w:rsid w:val="007667BA"/>
    <w:rsid w:val="007D533D"/>
    <w:rsid w:val="007E6270"/>
    <w:rsid w:val="0081361B"/>
    <w:rsid w:val="008202B4"/>
    <w:rsid w:val="00846DFE"/>
    <w:rsid w:val="00882EE3"/>
    <w:rsid w:val="00954EE2"/>
    <w:rsid w:val="00970639"/>
    <w:rsid w:val="00A23161"/>
    <w:rsid w:val="00A633BC"/>
    <w:rsid w:val="00A67637"/>
    <w:rsid w:val="00AA2947"/>
    <w:rsid w:val="00BD4697"/>
    <w:rsid w:val="00C038C7"/>
    <w:rsid w:val="00C22583"/>
    <w:rsid w:val="00CA7EAB"/>
    <w:rsid w:val="00D03D9E"/>
    <w:rsid w:val="00D13131"/>
    <w:rsid w:val="00D2372C"/>
    <w:rsid w:val="00D444D1"/>
    <w:rsid w:val="00D4742C"/>
    <w:rsid w:val="00D519C3"/>
    <w:rsid w:val="00D70414"/>
    <w:rsid w:val="00D83138"/>
    <w:rsid w:val="00D85AE1"/>
    <w:rsid w:val="00DE41F5"/>
    <w:rsid w:val="00E13783"/>
    <w:rsid w:val="00E1799D"/>
    <w:rsid w:val="00E7416B"/>
    <w:rsid w:val="00E9384D"/>
    <w:rsid w:val="00EC6CE9"/>
    <w:rsid w:val="00F877BB"/>
    <w:rsid w:val="00FA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E854A-09DF-4E66-86A9-AA51352D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3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F43"/>
  </w:style>
  <w:style w:type="paragraph" w:styleId="Zpat">
    <w:name w:val="footer"/>
    <w:basedOn w:val="Normln"/>
    <w:link w:val="ZpatChar"/>
    <w:uiPriority w:val="99"/>
    <w:semiHidden/>
    <w:unhideWhenUsed/>
    <w:rsid w:val="004E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1F43"/>
  </w:style>
  <w:style w:type="character" w:styleId="Zdraznn">
    <w:name w:val="Emphasis"/>
    <w:basedOn w:val="Standardnpsmoodstavce"/>
    <w:uiPriority w:val="20"/>
    <w:qFormat/>
    <w:rsid w:val="00D4742C"/>
    <w:rPr>
      <w:i/>
      <w:iCs/>
    </w:rPr>
  </w:style>
  <w:style w:type="paragraph" w:customStyle="1" w:styleId="Vchoz">
    <w:name w:val="Výchozí"/>
    <w:rsid w:val="00DE41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1092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20</cp:revision>
  <dcterms:created xsi:type="dcterms:W3CDTF">2019-10-24T10:33:00Z</dcterms:created>
  <dcterms:modified xsi:type="dcterms:W3CDTF">2021-03-10T10:57:00Z</dcterms:modified>
</cp:coreProperties>
</file>