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FuturaTOT-ExtrBold" w:hAnsi="FuturaTOT-ExtrBold" w:cs="FuturaTOT-ExtrBold"/>
          <w:b/>
          <w:bCs/>
          <w:color w:val="000000"/>
          <w:sz w:val="30"/>
          <w:szCs w:val="30"/>
        </w:rPr>
      </w:pPr>
      <w:r>
        <w:rPr>
          <w:rFonts w:ascii="FuturaTOT-ExtrBold" w:hAnsi="FuturaTOT-ExtrBold" w:cs="FuturaTOT-ExtrBold"/>
          <w:b/>
          <w:bCs/>
          <w:noProof/>
          <w:color w:val="000000"/>
          <w:sz w:val="30"/>
          <w:szCs w:val="30"/>
          <w:lang w:eastAsia="cs-CZ"/>
        </w:rPr>
        <w:drawing>
          <wp:inline distT="0" distB="0" distL="0" distR="0">
            <wp:extent cx="3164840" cy="20434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FuturaTOT-ExtrBold" w:hAnsi="FuturaTOT-ExtrBold" w:cs="FuturaTOT-ExtrBold"/>
          <w:b/>
          <w:bCs/>
          <w:color w:val="000000"/>
          <w:sz w:val="30"/>
          <w:szCs w:val="30"/>
        </w:rPr>
      </w:pP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FuturaTOT-ExtrBold" w:hAnsi="FuturaTOT-ExtrBold" w:cs="FuturaTOT-ExtrBold"/>
          <w:b/>
          <w:bCs/>
          <w:color w:val="000000"/>
          <w:sz w:val="30"/>
          <w:szCs w:val="30"/>
        </w:rPr>
      </w:pP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FuturaTOT-ExtrBold" w:hAnsi="FuturaTOT-ExtrBold" w:cs="FuturaTOT-ExtrBold"/>
          <w:b/>
          <w:bCs/>
          <w:color w:val="000000"/>
          <w:sz w:val="30"/>
          <w:szCs w:val="30"/>
        </w:rPr>
      </w:pP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FuturaTOT-ExtrBold" w:hAnsi="FuturaTOT-ExtrBold" w:cs="FuturaTOT-ExtrBold"/>
          <w:b/>
          <w:bCs/>
          <w:color w:val="000000"/>
          <w:sz w:val="30"/>
          <w:szCs w:val="30"/>
        </w:rPr>
      </w:pP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FuturaTOT-ExtrBold" w:hAnsi="FuturaTOT-ExtrBold" w:cs="FuturaTOT-ExtrBold"/>
          <w:b/>
          <w:bCs/>
          <w:color w:val="000000"/>
          <w:sz w:val="30"/>
          <w:szCs w:val="30"/>
        </w:rPr>
        <w:sectPr w:rsidR="006E46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FuturaTOT-ExtrBold" w:hAnsi="FuturaTOT-ExtrBold" w:cs="FuturaTOT-ExtrBold"/>
          <w:b/>
          <w:bCs/>
          <w:color w:val="000000"/>
          <w:sz w:val="30"/>
          <w:szCs w:val="30"/>
        </w:rPr>
      </w:pPr>
      <w:r>
        <w:rPr>
          <w:rFonts w:ascii="FuturaTOT-ExtrBold" w:hAnsi="FuturaTOT-ExtrBold" w:cs="FuturaTOT-ExtrBold"/>
          <w:b/>
          <w:bCs/>
          <w:color w:val="000000"/>
          <w:sz w:val="30"/>
          <w:szCs w:val="30"/>
        </w:rPr>
        <w:lastRenderedPageBreak/>
        <w:t>Vernisáž k půlstoletí divadla se protáhla na tři hodiny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Na sto padesát lidí přišlo na vernisáž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výstavy dokumentárních fotografií,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scénářů, plakátů litvínovského Docela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malého divadla Nepromlčené lásky.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Akce se konala 13. listopadu v městské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knihovně pod záštitou litvínovského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starosty Milana Šťovíčka. Kulturní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program se protáhl na tři hodiny.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Přesto, že polovina návštěvníků stála,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až do konce společenský sál takříkajíc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praskal ve švech.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Úvodního slova se ujali Vlastimil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Doležal a Radka </w:t>
      </w:r>
      <w:proofErr w:type="spell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Slížová</w:t>
      </w:r>
      <w:proofErr w:type="spellEnd"/>
      <w:r>
        <w:rPr>
          <w:rFonts w:ascii="NimbusRomanDOT-Regular" w:hAnsi="NimbusRomanDOT-Regular" w:cs="NimbusRomanDOT-Regular"/>
          <w:color w:val="000000"/>
          <w:sz w:val="18"/>
          <w:szCs w:val="18"/>
        </w:rPr>
        <w:t>. Připomněli,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že od založení fenomenální scény divadla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malých forem uplynulo 50 let. Za ten čas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přibyly aktérům vrásky ve tváři, ale nadšení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z nich nevyprchalo, přestože je život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od divadla odvál. Zakladatel DMD Miroslav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Kovářík je jediný, který se poezii věnuje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dodnes. Ve svých 78 letech si pamatuje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pět hodin básnických textů. Když ho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člověk poslouchá, čas plyne jinak. Natolik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svým temperamentem, do morku kosti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prožitým básníkovým údělem zaujme diváka,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že zapomene na okolní svět. Směje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se, pláče, miluje, nenávidí. Prožívá emoce,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rodí příběh právě teď.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Bold" w:hAnsi="NimbusRomanDOT-Bold" w:cs="NimbusRomanDOT-Bold"/>
          <w:b/>
          <w:bCs/>
          <w:color w:val="000000"/>
          <w:sz w:val="18"/>
          <w:szCs w:val="18"/>
        </w:rPr>
      </w:pPr>
      <w:r>
        <w:rPr>
          <w:rFonts w:ascii="NimbusRomanDOT-Bold" w:hAnsi="NimbusRomanDOT-Bold" w:cs="NimbusRomanDOT-Bold"/>
          <w:b/>
          <w:bCs/>
          <w:color w:val="000000"/>
          <w:sz w:val="18"/>
          <w:szCs w:val="18"/>
        </w:rPr>
        <w:t>NA IMPROVIZOVANÉM JEVIŠTI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Okamžik zrodu předvedl Miroslav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Kovářík i při vzpomínkovém večeru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na DMD. Sál knihovny proměnil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v 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jeviště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>. Pamětníci, i ti mladší, po padesáti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letech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opět viděli a slyšeli výňatky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z téměř všech inscenací, které DMD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od roku 1962 do svého zániku v roce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1969 uvedlo. Mluvené slovo doprovázely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zpěvem Popelky.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„Nečekal jsem, že se toho dožiju.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Jsem šťastný,“ zhodnotil jednoduše a výstižně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po tříhodinovém maratónu na improvizovaném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jevišti Miroslav Kovářík.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Přivezl s sebou kolegu Radka Bláhu,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lastRenderedPageBreak/>
        <w:t>se kterým léta na rozhlasových vlnách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i po klubech uváděl básně začínajících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autorů v pořadu Zelené peří. Na Nepromlčené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lásky 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zavzpomínaly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také Anna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Voláková, Helena </w:t>
      </w:r>
      <w:proofErr w:type="spell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Cellerová</w:t>
      </w:r>
      <w:proofErr w:type="spellEnd"/>
      <w:r>
        <w:rPr>
          <w:rFonts w:ascii="NimbusRomanDOT-Regular" w:hAnsi="NimbusRomanDOT-Regular" w:cs="NimbusRomanDOT-Regular"/>
          <w:color w:val="000000"/>
          <w:sz w:val="18"/>
          <w:szCs w:val="18"/>
        </w:rPr>
        <w:t>, Eva Mikolášková,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Eva </w:t>
      </w:r>
      <w:proofErr w:type="spell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Melšová</w:t>
      </w:r>
      <w:proofErr w:type="spellEnd"/>
      <w:r>
        <w:rPr>
          <w:rFonts w:ascii="NimbusRomanDOT-Regular" w:hAnsi="NimbusRomanDOT-Regular" w:cs="NimbusRomanDOT-Regular"/>
          <w:color w:val="000000"/>
          <w:sz w:val="18"/>
          <w:szCs w:val="18"/>
        </w:rPr>
        <w:t>. Pozdravení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všem poslal zprostředkovaně komponista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Vladimír Mašek. Písemně 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se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z vernisáže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pro nemoc omluvil dnes slavný autor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divadelních her, knih, scénářů Alex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Koenigsmark, který 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se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kdysi mezi členy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DMD zamíchal. Osobnost Jiřiny </w:t>
      </w:r>
      <w:proofErr w:type="spell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Zemčíkové</w:t>
      </w:r>
      <w:proofErr w:type="spellEnd"/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vzpomněli všichni minutou ticha.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Bold" w:hAnsi="NimbusRomanDOT-Bold" w:cs="NimbusRomanDOT-Bold"/>
          <w:b/>
          <w:bCs/>
          <w:color w:val="000000"/>
          <w:sz w:val="18"/>
          <w:szCs w:val="18"/>
        </w:rPr>
      </w:pPr>
      <w:r>
        <w:rPr>
          <w:rFonts w:ascii="NimbusRomanDOT-Bold" w:hAnsi="NimbusRomanDOT-Bold" w:cs="NimbusRomanDOT-Bold"/>
          <w:b/>
          <w:bCs/>
          <w:color w:val="000000"/>
          <w:sz w:val="18"/>
          <w:szCs w:val="18"/>
        </w:rPr>
        <w:t>OPILÍ Z VEČERA POEZIE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Individuálně a přece shodně aktéři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vypověděli, že to byly nejhezčí roky jejich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života. „Užili jsme plno legrace.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Mirek byl a je také výtečný společník.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Vraceli jsme se z Libochovického léta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v noci vlakem domů a Mirek celou cestu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zpíval častušky. Uměl je výborně. Vedle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něj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seděla Jiřina </w:t>
      </w:r>
      <w:proofErr w:type="spell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Zemčíková</w:t>
      </w:r>
      <w:proofErr w:type="spellEnd"/>
      <w:r>
        <w:rPr>
          <w:rFonts w:ascii="NimbusRomanDOT-Regular" w:hAnsi="NimbusRomanDOT-Regular" w:cs="NimbusRomanDOT-Regular"/>
          <w:color w:val="000000"/>
          <w:sz w:val="18"/>
          <w:szCs w:val="18"/>
        </w:rPr>
        <w:t>, na klíně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držela košík s živou husou. Dostali jsme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ji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místo kytice,“ směje se nad 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jednou</w:t>
      </w:r>
      <w:proofErr w:type="gramEnd"/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z mnoha dávných a přece stále živých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historek Helena </w:t>
      </w:r>
      <w:proofErr w:type="spell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Cellerová</w:t>
      </w:r>
      <w:proofErr w:type="spell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</w:t>
      </w:r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(viz foto dole)</w:t>
      </w:r>
      <w:r>
        <w:rPr>
          <w:rFonts w:ascii="NimbusRomanDOT-Regular" w:hAnsi="NimbusRomanDOT-Regular" w:cs="NimbusRomanDOT-Regular"/>
          <w:color w:val="000000"/>
          <w:sz w:val="18"/>
          <w:szCs w:val="18"/>
        </w:rPr>
        <w:t>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Přesto, že éra v DMD je pro Annu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Volákovou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>–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Krejčovou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uzavřenou kapitolou,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pamatuje si texty, jakoby je říkala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naposledy včera. „Divadlo byl náš svět.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Nikdo si nehrál na primadonu. Všichni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jsme věděli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>, proč to děláme,“ uvedla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Anna 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Voláková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>–</w:t>
      </w: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Krejčová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>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„Byl to nezapomenutelný večer. Chodím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na výstavy často, ale dosud jsem nezažila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nic lepšího,“ sdělila své pocity Eva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Mikolášková, která přijela z Prahy.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„Nejen já, ale řada z nás netušila,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že odtud půjdeme do svých domovů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opilí poezií. Přiznávám, je to krásná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opice,“ poznamenal na závěr vernisáže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Vlastimil Doležal.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Úplnou tečku však učinil starosta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Milan Šťovíček: „Byl to nesmírně krásný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zážitek. Mirku, jsem rád, že jsi opět přijel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lastRenderedPageBreak/>
        <w:t>do Litvínova. Jsi náš a ne nadarmo, jsi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litvínovským čestným občanem. Máme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proofErr w:type="gramStart"/>
      <w:r>
        <w:rPr>
          <w:rFonts w:ascii="NimbusRomanDOT-Regular" w:hAnsi="NimbusRomanDOT-Regular" w:cs="NimbusRomanDOT-Regular"/>
          <w:color w:val="000000"/>
          <w:sz w:val="18"/>
          <w:szCs w:val="18"/>
        </w:rPr>
        <w:t>tě</w:t>
      </w:r>
      <w:proofErr w:type="gramEnd"/>
      <w:r>
        <w:rPr>
          <w:rFonts w:ascii="NimbusRomanDOT-Regular" w:hAnsi="NimbusRomanDOT-Regular" w:cs="NimbusRomanDOT-Regular"/>
          <w:color w:val="000000"/>
          <w:sz w:val="18"/>
          <w:szCs w:val="18"/>
        </w:rPr>
        <w:t xml:space="preserve"> moc rádi.“ Všem účinkujícím starosta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poděkoval, předal květiny a litvínovský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kalendář na rok 2013. Černobílé fotografie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Jiřího Baláše, dokumentující atmosféru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t>inscenací DMD, jsou v městské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" w:hAnsi="NimbusRomanDOT-Regular" w:cs="NimbusRomanDOT-Regular"/>
          <w:color w:val="000000"/>
          <w:sz w:val="18"/>
          <w:szCs w:val="18"/>
        </w:rPr>
      </w:pPr>
      <w:r>
        <w:rPr>
          <w:rFonts w:ascii="NimbusRomanDOT-Regular" w:hAnsi="NimbusRomanDOT-Regular" w:cs="NimbusRomanDOT-Regular"/>
          <w:color w:val="000000"/>
          <w:sz w:val="18"/>
          <w:szCs w:val="18"/>
        </w:rPr>
        <w:lastRenderedPageBreak/>
        <w:t>knihovně k vidění do 13. prosince.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</w:pPr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(Vernisáž výstavy Nepromlčené lásky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</w:pPr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natáčela Česká televize http://www.ceskatelevize.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</w:pPr>
      <w:proofErr w:type="spellStart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cz</w:t>
      </w:r>
      <w:proofErr w:type="spellEnd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/</w:t>
      </w:r>
      <w:proofErr w:type="spellStart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ivysilani</w:t>
      </w:r>
      <w:proofErr w:type="spellEnd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/10118379000-udalosti-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</w:pPr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v-regionech-</w:t>
      </w:r>
      <w:proofErr w:type="spellStart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praha</w:t>
      </w:r>
      <w:proofErr w:type="spellEnd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/212411000141114-</w:t>
      </w:r>
    </w:p>
    <w:p w:rsidR="006E46F1" w:rsidRDefault="006E46F1" w:rsidP="006E46F1">
      <w:pPr>
        <w:autoSpaceDE w:val="0"/>
        <w:autoSpaceDN w:val="0"/>
        <w:adjustRightInd w:val="0"/>
        <w:spacing w:after="0" w:line="240" w:lineRule="auto"/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</w:pPr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-</w:t>
      </w:r>
      <w:proofErr w:type="spellStart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udalosti</w:t>
      </w:r>
      <w:proofErr w:type="spellEnd"/>
      <w:r>
        <w:rPr>
          <w:rFonts w:ascii="NimbusRomanDOT-RegularItalic" w:hAnsi="NimbusRomanDOT-RegularItalic" w:cs="NimbusRomanDOT-RegularItalic"/>
          <w:i/>
          <w:iCs/>
          <w:color w:val="000000"/>
          <w:sz w:val="18"/>
          <w:szCs w:val="18"/>
        </w:rPr>
        <w:t>-v-regionech/).</w:t>
      </w:r>
    </w:p>
    <w:p w:rsidR="006E46F1" w:rsidRDefault="006E46F1" w:rsidP="006E46F1">
      <w:pPr>
        <w:rPr>
          <w:rFonts w:ascii="NimbusRomanDOT-BoldItalic" w:hAnsi="NimbusRomanDOT-BoldItalic" w:cs="NimbusRomanDOT-BoldItalic"/>
          <w:b/>
          <w:bCs/>
          <w:i/>
          <w:iCs/>
          <w:color w:val="000000"/>
          <w:sz w:val="18"/>
          <w:szCs w:val="18"/>
        </w:rPr>
        <w:sectPr w:rsidR="006E46F1" w:rsidSect="006E46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NimbusRomanDOT-BoldItalic" w:hAnsi="NimbusRomanDOT-BoldItalic" w:cs="NimbusRomanDOT-BoldItalic"/>
          <w:b/>
          <w:bCs/>
          <w:i/>
          <w:iCs/>
          <w:color w:val="000000"/>
          <w:sz w:val="18"/>
          <w:szCs w:val="18"/>
        </w:rPr>
        <w:t xml:space="preserve">Radka </w:t>
      </w:r>
      <w:proofErr w:type="spellStart"/>
      <w:r>
        <w:rPr>
          <w:rFonts w:ascii="NimbusRomanDOT-BoldItalic" w:hAnsi="NimbusRomanDOT-BoldItalic" w:cs="NimbusRomanDOT-BoldItalic"/>
          <w:b/>
          <w:bCs/>
          <w:i/>
          <w:iCs/>
          <w:color w:val="000000"/>
          <w:sz w:val="18"/>
          <w:szCs w:val="18"/>
        </w:rPr>
        <w:t>Slížová</w:t>
      </w:r>
      <w:proofErr w:type="spellEnd"/>
    </w:p>
    <w:p w:rsidR="00B83FC4" w:rsidRDefault="006E46F1" w:rsidP="006E46F1">
      <w:r>
        <w:rPr>
          <w:rFonts w:ascii="NimbusRomanDOT-BoldItalic" w:hAnsi="NimbusRomanDOT-BoldItalic" w:cs="NimbusRomanDOT-BoldItalic"/>
          <w:b/>
          <w:bCs/>
          <w:i/>
          <w:iCs/>
          <w:noProof/>
          <w:color w:val="000000"/>
          <w:sz w:val="18"/>
          <w:szCs w:val="18"/>
          <w:lang w:eastAsia="cs-CZ"/>
        </w:rPr>
        <w:lastRenderedPageBreak/>
        <w:drawing>
          <wp:inline distT="0" distB="0" distL="0" distR="0" wp14:anchorId="75882E01" wp14:editId="0459DAB2">
            <wp:extent cx="1518920" cy="132016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FC4" w:rsidSect="006E46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TOT-Extr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imbusRomanDOT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RomanDOT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NimbusRomanDOT-Regular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NimbusRomanDOT-Bold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F1"/>
    <w:rsid w:val="006E46F1"/>
    <w:rsid w:val="00B8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2012-11-27T06:43:00Z</dcterms:created>
  <dcterms:modified xsi:type="dcterms:W3CDTF">2012-11-27T06:47:00Z</dcterms:modified>
</cp:coreProperties>
</file>